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1F" w:rsidRPr="00274CBA" w:rsidRDefault="00CD761F" w:rsidP="00CD761F">
      <w:pPr>
        <w:jc w:val="center"/>
        <w:rPr>
          <w:rFonts w:ascii="Times New Roman" w:hAnsi="Times New Roman" w:cs="Times New Roman"/>
          <w:b/>
          <w:sz w:val="24"/>
          <w:szCs w:val="24"/>
        </w:rPr>
      </w:pPr>
      <w:r w:rsidRPr="00274CBA">
        <w:rPr>
          <w:rFonts w:ascii="Times New Roman" w:hAnsi="Times New Roman" w:cs="Times New Roman"/>
          <w:b/>
          <w:sz w:val="24"/>
          <w:szCs w:val="24"/>
        </w:rPr>
        <w:t>8</w:t>
      </w:r>
      <w:r w:rsidRPr="00274CBA">
        <w:rPr>
          <w:rFonts w:ascii="Times New Roman" w:hAnsi="Times New Roman" w:cs="Times New Roman"/>
          <w:b/>
          <w:sz w:val="24"/>
          <w:szCs w:val="24"/>
          <w:vertAlign w:val="superscript"/>
        </w:rPr>
        <w:t>th</w:t>
      </w:r>
      <w:r w:rsidRPr="00274CBA">
        <w:rPr>
          <w:rFonts w:ascii="Times New Roman" w:hAnsi="Times New Roman" w:cs="Times New Roman"/>
          <w:b/>
          <w:sz w:val="24"/>
          <w:szCs w:val="24"/>
        </w:rPr>
        <w:t xml:space="preserve"> Grade Syllabus</w:t>
      </w:r>
      <w:r w:rsidR="00D01CC0">
        <w:rPr>
          <w:rFonts w:ascii="Times New Roman" w:hAnsi="Times New Roman" w:cs="Times New Roman"/>
          <w:b/>
          <w:sz w:val="24"/>
          <w:szCs w:val="24"/>
        </w:rPr>
        <w:br/>
        <w:t>2014-2015</w:t>
      </w:r>
      <w:r w:rsidRPr="00274CBA">
        <w:rPr>
          <w:rFonts w:ascii="Times New Roman" w:hAnsi="Times New Roman" w:cs="Times New Roman"/>
          <w:b/>
          <w:sz w:val="24"/>
          <w:szCs w:val="24"/>
        </w:rPr>
        <w:br/>
        <w:t>Ms. Caler</w:t>
      </w:r>
    </w:p>
    <w:p w:rsidR="003766F3" w:rsidRPr="00274CBA" w:rsidRDefault="00CD761F">
      <w:pPr>
        <w:rPr>
          <w:rFonts w:ascii="Times New Roman" w:hAnsi="Times New Roman" w:cs="Times New Roman"/>
          <w:b/>
          <w:sz w:val="24"/>
          <w:szCs w:val="24"/>
        </w:rPr>
      </w:pPr>
      <w:r w:rsidRPr="00274CBA">
        <w:rPr>
          <w:rFonts w:ascii="Times New Roman" w:hAnsi="Times New Roman" w:cs="Times New Roman"/>
          <w:sz w:val="24"/>
          <w:szCs w:val="24"/>
        </w:rPr>
        <w:t>The following is the syllabus for your class. Because I am incredibly flexible, and find that each class works at its own pace, I plan lessons weekly. I adjust my lesson plans and daily goals according to my class’s learning, understanding, and mastery of skills and concepts. I use the Common Core Standards to guide my planning, along with the needs and skill level of not only my individual classes, but individual students.</w:t>
      </w:r>
      <w:r w:rsidRPr="00274CBA">
        <w:rPr>
          <w:rFonts w:ascii="Times New Roman" w:hAnsi="Times New Roman" w:cs="Times New Roman"/>
          <w:sz w:val="24"/>
          <w:szCs w:val="24"/>
        </w:rPr>
        <w:br/>
      </w:r>
      <w:r w:rsidRPr="00274CBA">
        <w:rPr>
          <w:rFonts w:ascii="Times New Roman" w:hAnsi="Times New Roman" w:cs="Times New Roman"/>
          <w:sz w:val="24"/>
          <w:szCs w:val="24"/>
        </w:rPr>
        <w:br/>
      </w:r>
      <w:r w:rsidRPr="00274CBA">
        <w:rPr>
          <w:rFonts w:ascii="Times New Roman" w:hAnsi="Times New Roman" w:cs="Times New Roman"/>
          <w:b/>
          <w:sz w:val="24"/>
          <w:szCs w:val="24"/>
        </w:rPr>
        <w:t>First Semester</w:t>
      </w:r>
    </w:p>
    <w:p w:rsidR="00CD761F" w:rsidRPr="00274CBA" w:rsidRDefault="00CD761F" w:rsidP="00CD761F">
      <w:pPr>
        <w:rPr>
          <w:rFonts w:ascii="Times New Roman" w:hAnsi="Times New Roman" w:cs="Times New Roman"/>
          <w:b/>
          <w:sz w:val="24"/>
          <w:szCs w:val="24"/>
        </w:rPr>
      </w:pPr>
      <w:r w:rsidRPr="00274CBA">
        <w:rPr>
          <w:rFonts w:ascii="Times New Roman" w:hAnsi="Times New Roman" w:cs="Times New Roman"/>
          <w:b/>
          <w:i/>
          <w:sz w:val="24"/>
          <w:szCs w:val="24"/>
        </w:rPr>
        <w:t>Unit One: The Poetry Unit</w:t>
      </w:r>
      <w:r w:rsidRPr="00274CBA">
        <w:rPr>
          <w:rFonts w:ascii="Times New Roman" w:hAnsi="Times New Roman" w:cs="Times New Roman"/>
          <w:b/>
          <w:sz w:val="24"/>
          <w:szCs w:val="24"/>
        </w:rPr>
        <w:br/>
      </w:r>
      <w:r w:rsidRPr="00274CBA">
        <w:rPr>
          <w:rFonts w:ascii="Times New Roman" w:hAnsi="Times New Roman" w:cs="Times New Roman"/>
          <w:sz w:val="24"/>
          <w:szCs w:val="24"/>
        </w:rPr>
        <w:t xml:space="preserve">We will be reading and exploring a variety of poems from </w:t>
      </w:r>
      <w:r w:rsidRPr="00274CBA">
        <w:rPr>
          <w:rFonts w:ascii="Times New Roman" w:hAnsi="Times New Roman" w:cs="Times New Roman"/>
          <w:i/>
          <w:sz w:val="24"/>
          <w:szCs w:val="24"/>
        </w:rPr>
        <w:t>Literature: Timeless Voices, Timeless Themes; Silver Level</w:t>
      </w:r>
      <w:r w:rsidRPr="00274CBA">
        <w:rPr>
          <w:rFonts w:ascii="Times New Roman" w:hAnsi="Times New Roman" w:cs="Times New Roman"/>
          <w:sz w:val="24"/>
          <w:szCs w:val="24"/>
        </w:rPr>
        <w:t xml:space="preserve"> and </w:t>
      </w:r>
      <w:proofErr w:type="spellStart"/>
      <w:r w:rsidR="00274CBA">
        <w:rPr>
          <w:rFonts w:ascii="Times New Roman" w:hAnsi="Times New Roman" w:cs="Times New Roman"/>
          <w:i/>
          <w:sz w:val="24"/>
          <w:szCs w:val="24"/>
        </w:rPr>
        <w:t>Q</w:t>
      </w:r>
      <w:r w:rsidRPr="00274CBA">
        <w:rPr>
          <w:rFonts w:ascii="Times New Roman" w:hAnsi="Times New Roman" w:cs="Times New Roman"/>
          <w:i/>
          <w:sz w:val="24"/>
          <w:szCs w:val="24"/>
        </w:rPr>
        <w:t>uotables</w:t>
      </w:r>
      <w:proofErr w:type="spellEnd"/>
      <w:r w:rsidRPr="00274CBA">
        <w:rPr>
          <w:rFonts w:ascii="Times New Roman" w:hAnsi="Times New Roman" w:cs="Times New Roman"/>
          <w:i/>
          <w:sz w:val="24"/>
          <w:szCs w:val="24"/>
        </w:rPr>
        <w:t>: A Poetry Anthology</w:t>
      </w:r>
      <w:r w:rsidRPr="00274CBA">
        <w:rPr>
          <w:rFonts w:ascii="Times New Roman" w:hAnsi="Times New Roman" w:cs="Times New Roman"/>
          <w:sz w:val="24"/>
          <w:szCs w:val="24"/>
        </w:rPr>
        <w:t>.</w:t>
      </w:r>
      <w:r w:rsidRPr="00274CBA">
        <w:rPr>
          <w:rFonts w:ascii="Times New Roman" w:hAnsi="Times New Roman" w:cs="Times New Roman"/>
          <w:sz w:val="24"/>
          <w:szCs w:val="24"/>
        </w:rPr>
        <w:br/>
      </w:r>
      <w:r w:rsidRPr="00274CBA">
        <w:rPr>
          <w:rFonts w:ascii="Times New Roman" w:hAnsi="Times New Roman" w:cs="Times New Roman"/>
          <w:sz w:val="24"/>
          <w:szCs w:val="24"/>
        </w:rPr>
        <w:br/>
      </w:r>
      <w:r w:rsidR="00120086" w:rsidRPr="00274CBA">
        <w:rPr>
          <w:rFonts w:ascii="Times New Roman" w:hAnsi="Times New Roman" w:cs="Times New Roman"/>
          <w:b/>
          <w:sz w:val="24"/>
          <w:szCs w:val="24"/>
        </w:rPr>
        <w:t>Prepare and Engage:</w:t>
      </w:r>
      <w:r w:rsidRPr="00274CBA">
        <w:rPr>
          <w:rFonts w:ascii="Times New Roman" w:hAnsi="Times New Roman" w:cs="Times New Roman"/>
          <w:sz w:val="24"/>
          <w:szCs w:val="24"/>
        </w:rPr>
        <w:t xml:space="preserve"> We will be exploring a variety of poetry/literary devices in relationship to poetry. These are all devices that students will use not only in this unit, but throughout the rest of their high school career.</w:t>
      </w:r>
      <w:r w:rsidRPr="00274CBA">
        <w:rPr>
          <w:rFonts w:ascii="Times New Roman" w:hAnsi="Times New Roman" w:cs="Times New Roman"/>
          <w:sz w:val="24"/>
          <w:szCs w:val="24"/>
        </w:rPr>
        <w:br/>
      </w:r>
    </w:p>
    <w:tbl>
      <w:tblPr>
        <w:tblStyle w:val="TableGrid"/>
        <w:tblW w:w="0" w:type="auto"/>
        <w:tblLook w:val="04A0" w:firstRow="1" w:lastRow="0" w:firstColumn="1" w:lastColumn="0" w:noHBand="0" w:noVBand="1"/>
      </w:tblPr>
      <w:tblGrid>
        <w:gridCol w:w="3116"/>
        <w:gridCol w:w="3117"/>
        <w:gridCol w:w="3117"/>
      </w:tblGrid>
      <w:tr w:rsidR="00CD761F" w:rsidRPr="00274CBA" w:rsidTr="00CD761F">
        <w:tc>
          <w:tcPr>
            <w:tcW w:w="3116" w:type="dxa"/>
          </w:tcPr>
          <w:p w:rsidR="00CD761F" w:rsidRPr="00274CBA" w:rsidRDefault="00CD761F" w:rsidP="00CD761F">
            <w:pPr>
              <w:rPr>
                <w:rFonts w:ascii="Times New Roman" w:hAnsi="Times New Roman" w:cs="Times New Roman"/>
                <w:b/>
                <w:sz w:val="24"/>
                <w:szCs w:val="24"/>
              </w:rPr>
            </w:pPr>
            <w:r w:rsidRPr="00274CBA">
              <w:rPr>
                <w:rFonts w:ascii="Times New Roman" w:hAnsi="Times New Roman" w:cs="Times New Roman"/>
                <w:b/>
                <w:sz w:val="24"/>
                <w:szCs w:val="24"/>
              </w:rPr>
              <w:t>Style:</w:t>
            </w:r>
          </w:p>
        </w:tc>
        <w:tc>
          <w:tcPr>
            <w:tcW w:w="3117" w:type="dxa"/>
          </w:tcPr>
          <w:p w:rsidR="00CD761F" w:rsidRPr="00274CBA" w:rsidRDefault="00CD761F" w:rsidP="00CD761F">
            <w:pPr>
              <w:rPr>
                <w:rFonts w:ascii="Times New Roman" w:hAnsi="Times New Roman" w:cs="Times New Roman"/>
                <w:b/>
                <w:sz w:val="24"/>
                <w:szCs w:val="24"/>
              </w:rPr>
            </w:pPr>
            <w:r w:rsidRPr="00274CBA">
              <w:rPr>
                <w:rFonts w:ascii="Times New Roman" w:hAnsi="Times New Roman" w:cs="Times New Roman"/>
                <w:b/>
                <w:sz w:val="24"/>
                <w:szCs w:val="24"/>
              </w:rPr>
              <w:t>Structure:</w:t>
            </w:r>
          </w:p>
        </w:tc>
        <w:tc>
          <w:tcPr>
            <w:tcW w:w="3117" w:type="dxa"/>
          </w:tcPr>
          <w:p w:rsidR="00CD761F" w:rsidRPr="00274CBA" w:rsidRDefault="00CD761F" w:rsidP="00CD761F">
            <w:pPr>
              <w:rPr>
                <w:rFonts w:ascii="Times New Roman" w:hAnsi="Times New Roman" w:cs="Times New Roman"/>
                <w:b/>
                <w:sz w:val="24"/>
                <w:szCs w:val="24"/>
              </w:rPr>
            </w:pPr>
            <w:r w:rsidRPr="00274CBA">
              <w:rPr>
                <w:rFonts w:ascii="Times New Roman" w:hAnsi="Times New Roman" w:cs="Times New Roman"/>
                <w:b/>
                <w:sz w:val="24"/>
                <w:szCs w:val="24"/>
              </w:rPr>
              <w:t>Activities and Assessments</w:t>
            </w:r>
          </w:p>
        </w:tc>
      </w:tr>
      <w:tr w:rsidR="00CD761F" w:rsidRPr="00274CBA" w:rsidTr="00CD761F">
        <w:tc>
          <w:tcPr>
            <w:tcW w:w="3116" w:type="dxa"/>
          </w:tcPr>
          <w:p w:rsidR="00CD761F" w:rsidRPr="00274CBA" w:rsidRDefault="00CD761F" w:rsidP="00CD761F">
            <w:pPr>
              <w:rPr>
                <w:rFonts w:ascii="Times New Roman" w:hAnsi="Times New Roman" w:cs="Times New Roman"/>
                <w:b/>
                <w:sz w:val="24"/>
                <w:szCs w:val="24"/>
              </w:rPr>
            </w:pPr>
            <w:r w:rsidRPr="00274CBA">
              <w:rPr>
                <w:rFonts w:ascii="Times New Roman" w:hAnsi="Times New Roman" w:cs="Times New Roman"/>
                <w:sz w:val="24"/>
                <w:szCs w:val="24"/>
              </w:rPr>
              <w:t>Metaphor, Simile, Symbolism, Imagery, Diction, Onomatopoeia, Personification,</w:t>
            </w:r>
            <w:r w:rsidRPr="00274CBA">
              <w:rPr>
                <w:rFonts w:ascii="Times New Roman" w:hAnsi="Times New Roman" w:cs="Times New Roman"/>
                <w:sz w:val="24"/>
                <w:szCs w:val="24"/>
              </w:rPr>
              <w:br/>
              <w:t xml:space="preserve">Alliteration, Allusion, Rhyme, </w:t>
            </w:r>
            <w:r w:rsidRPr="00274CBA">
              <w:rPr>
                <w:rFonts w:ascii="Times New Roman" w:hAnsi="Times New Roman" w:cs="Times New Roman"/>
                <w:sz w:val="24"/>
                <w:szCs w:val="24"/>
              </w:rPr>
              <w:br/>
              <w:t>Assonance, Hyperbole,</w:t>
            </w:r>
            <w:r w:rsidRPr="00274CBA">
              <w:rPr>
                <w:rFonts w:ascii="Times New Roman" w:hAnsi="Times New Roman" w:cs="Times New Roman"/>
                <w:sz w:val="24"/>
                <w:szCs w:val="24"/>
              </w:rPr>
              <w:br/>
              <w:t>Connotation, Denotation, Theme</w:t>
            </w:r>
          </w:p>
        </w:tc>
        <w:tc>
          <w:tcPr>
            <w:tcW w:w="3117" w:type="dxa"/>
          </w:tcPr>
          <w:p w:rsidR="00CD761F" w:rsidRPr="00274CBA" w:rsidRDefault="00CD761F" w:rsidP="00CD761F">
            <w:pPr>
              <w:rPr>
                <w:rFonts w:ascii="Times New Roman" w:hAnsi="Times New Roman" w:cs="Times New Roman"/>
                <w:b/>
                <w:sz w:val="24"/>
                <w:szCs w:val="24"/>
              </w:rPr>
            </w:pPr>
            <w:r w:rsidRPr="00274CBA">
              <w:rPr>
                <w:rFonts w:ascii="Times New Roman" w:hAnsi="Times New Roman" w:cs="Times New Roman"/>
                <w:sz w:val="24"/>
                <w:szCs w:val="24"/>
              </w:rPr>
              <w:t>Line Break</w:t>
            </w:r>
            <w:r w:rsidRPr="00274CBA">
              <w:rPr>
                <w:rFonts w:ascii="Times New Roman" w:hAnsi="Times New Roman" w:cs="Times New Roman"/>
                <w:sz w:val="24"/>
                <w:szCs w:val="24"/>
              </w:rPr>
              <w:br/>
              <w:t>Sense Units (End Punctuation)</w:t>
            </w:r>
            <w:r w:rsidRPr="00274CBA">
              <w:rPr>
                <w:rFonts w:ascii="Times New Roman" w:hAnsi="Times New Roman" w:cs="Times New Roman"/>
                <w:sz w:val="24"/>
                <w:szCs w:val="24"/>
              </w:rPr>
              <w:br/>
              <w:t>Stanza</w:t>
            </w:r>
            <w:r w:rsidRPr="00274CBA">
              <w:rPr>
                <w:rFonts w:ascii="Times New Roman" w:hAnsi="Times New Roman" w:cs="Times New Roman"/>
                <w:sz w:val="24"/>
                <w:szCs w:val="24"/>
              </w:rPr>
              <w:br/>
              <w:t>Rhyme Scheme</w:t>
            </w:r>
            <w:r w:rsidRPr="00274CBA">
              <w:rPr>
                <w:rFonts w:ascii="Times New Roman" w:hAnsi="Times New Roman" w:cs="Times New Roman"/>
                <w:sz w:val="24"/>
                <w:szCs w:val="24"/>
              </w:rPr>
              <w:br/>
              <w:t>Repetition</w:t>
            </w:r>
          </w:p>
        </w:tc>
        <w:tc>
          <w:tcPr>
            <w:tcW w:w="3117" w:type="dxa"/>
          </w:tcPr>
          <w:p w:rsidR="00CD761F" w:rsidRPr="00274CBA" w:rsidRDefault="00CD761F" w:rsidP="00CD761F">
            <w:pPr>
              <w:rPr>
                <w:rFonts w:ascii="Times New Roman" w:hAnsi="Times New Roman" w:cs="Times New Roman"/>
                <w:b/>
                <w:sz w:val="24"/>
                <w:szCs w:val="24"/>
              </w:rPr>
            </w:pPr>
            <w:r w:rsidRPr="00274CBA">
              <w:rPr>
                <w:rFonts w:ascii="Times New Roman" w:hAnsi="Times New Roman" w:cs="Times New Roman"/>
                <w:sz w:val="24"/>
                <w:szCs w:val="24"/>
              </w:rPr>
              <w:t>Persona Poem</w:t>
            </w:r>
            <w:r w:rsidRPr="00274CBA">
              <w:rPr>
                <w:rFonts w:ascii="Times New Roman" w:hAnsi="Times New Roman" w:cs="Times New Roman"/>
                <w:sz w:val="24"/>
                <w:szCs w:val="24"/>
              </w:rPr>
              <w:br/>
              <w:t>Bio Poem</w:t>
            </w:r>
            <w:r w:rsidRPr="00274CBA">
              <w:rPr>
                <w:rFonts w:ascii="Times New Roman" w:hAnsi="Times New Roman" w:cs="Times New Roman"/>
                <w:sz w:val="24"/>
                <w:szCs w:val="24"/>
              </w:rPr>
              <w:br/>
              <w:t>Where I’m From Poem</w:t>
            </w:r>
            <w:r w:rsidRPr="00274CBA">
              <w:rPr>
                <w:rFonts w:ascii="Times New Roman" w:hAnsi="Times New Roman" w:cs="Times New Roman"/>
                <w:sz w:val="24"/>
                <w:szCs w:val="24"/>
              </w:rPr>
              <w:br/>
              <w:t>Autobiographical Free Verse Poem</w:t>
            </w:r>
            <w:r w:rsidRPr="00274CBA">
              <w:rPr>
                <w:rFonts w:ascii="Times New Roman" w:hAnsi="Times New Roman" w:cs="Times New Roman"/>
                <w:sz w:val="24"/>
                <w:szCs w:val="24"/>
              </w:rPr>
              <w:br/>
              <w:t>Sonnet</w:t>
            </w:r>
            <w:r w:rsidRPr="00274CBA">
              <w:rPr>
                <w:rFonts w:ascii="Times New Roman" w:hAnsi="Times New Roman" w:cs="Times New Roman"/>
                <w:sz w:val="24"/>
                <w:szCs w:val="24"/>
              </w:rPr>
              <w:br/>
              <w:t>Haiku</w:t>
            </w:r>
            <w:r w:rsidRPr="00274CBA">
              <w:rPr>
                <w:rFonts w:ascii="Times New Roman" w:hAnsi="Times New Roman" w:cs="Times New Roman"/>
                <w:sz w:val="24"/>
                <w:szCs w:val="24"/>
              </w:rPr>
              <w:br/>
              <w:t>TPCASTT</w:t>
            </w:r>
            <w:r w:rsidRPr="00274CBA">
              <w:rPr>
                <w:rFonts w:ascii="Times New Roman" w:hAnsi="Times New Roman" w:cs="Times New Roman"/>
                <w:sz w:val="24"/>
                <w:szCs w:val="24"/>
              </w:rPr>
              <w:br/>
            </w:r>
            <w:proofErr w:type="spellStart"/>
            <w:r w:rsidRPr="00274CBA">
              <w:rPr>
                <w:rFonts w:ascii="Times New Roman" w:hAnsi="Times New Roman" w:cs="Times New Roman"/>
                <w:sz w:val="24"/>
                <w:szCs w:val="24"/>
              </w:rPr>
              <w:t>SOAPSTone</w:t>
            </w:r>
            <w:proofErr w:type="spellEnd"/>
            <w:r w:rsidRPr="00274CBA">
              <w:rPr>
                <w:rFonts w:ascii="Times New Roman" w:hAnsi="Times New Roman" w:cs="Times New Roman"/>
                <w:sz w:val="24"/>
                <w:szCs w:val="24"/>
              </w:rPr>
              <w:br/>
              <w:t>Poetry Anthology Book</w:t>
            </w:r>
          </w:p>
        </w:tc>
      </w:tr>
    </w:tbl>
    <w:p w:rsidR="00D01CC0" w:rsidRDefault="00CD761F" w:rsidP="00CD761F">
      <w:pPr>
        <w:rPr>
          <w:rFonts w:ascii="Times New Roman" w:hAnsi="Times New Roman" w:cs="Times New Roman"/>
          <w:sz w:val="24"/>
          <w:szCs w:val="24"/>
        </w:rPr>
      </w:pPr>
      <w:r w:rsidRPr="00274CBA">
        <w:rPr>
          <w:rFonts w:ascii="Times New Roman" w:hAnsi="Times New Roman" w:cs="Times New Roman"/>
          <w:b/>
          <w:sz w:val="24"/>
          <w:szCs w:val="24"/>
        </w:rPr>
        <w:br/>
      </w:r>
      <w:r w:rsidRPr="00274CBA">
        <w:rPr>
          <w:rFonts w:ascii="Times New Roman" w:hAnsi="Times New Roman" w:cs="Times New Roman"/>
          <w:b/>
          <w:sz w:val="24"/>
          <w:szCs w:val="24"/>
        </w:rPr>
        <w:br/>
      </w:r>
      <w:r w:rsidRPr="00274CBA">
        <w:rPr>
          <w:rFonts w:ascii="Times New Roman" w:hAnsi="Times New Roman" w:cs="Times New Roman"/>
          <w:b/>
          <w:i/>
          <w:sz w:val="24"/>
          <w:szCs w:val="24"/>
        </w:rPr>
        <w:t>Unit Two: The Hero</w:t>
      </w:r>
      <w:r w:rsidRPr="00274CBA">
        <w:rPr>
          <w:rFonts w:ascii="Times New Roman" w:hAnsi="Times New Roman" w:cs="Times New Roman"/>
          <w:sz w:val="24"/>
          <w:szCs w:val="24"/>
        </w:rPr>
        <w:br/>
      </w:r>
      <w:proofErr w:type="gramStart"/>
      <w:r w:rsidRPr="00274CBA">
        <w:rPr>
          <w:rFonts w:ascii="Times New Roman" w:hAnsi="Times New Roman" w:cs="Times New Roman"/>
          <w:sz w:val="24"/>
          <w:szCs w:val="24"/>
        </w:rPr>
        <w:t>We</w:t>
      </w:r>
      <w:proofErr w:type="gramEnd"/>
      <w:r w:rsidRPr="00274CBA">
        <w:rPr>
          <w:rFonts w:ascii="Times New Roman" w:hAnsi="Times New Roman" w:cs="Times New Roman"/>
          <w:sz w:val="24"/>
          <w:szCs w:val="24"/>
        </w:rPr>
        <w:t xml:space="preserve"> will be exploring the concept of the hero through tall tales, poems, </w:t>
      </w:r>
      <w:r w:rsidR="00120086" w:rsidRPr="00274CBA">
        <w:rPr>
          <w:rFonts w:ascii="Times New Roman" w:hAnsi="Times New Roman" w:cs="Times New Roman"/>
          <w:sz w:val="24"/>
          <w:szCs w:val="24"/>
        </w:rPr>
        <w:t xml:space="preserve">and short stories. We will be reading a variety of stories from </w:t>
      </w:r>
      <w:r w:rsidR="00120086" w:rsidRPr="00274CBA">
        <w:rPr>
          <w:rFonts w:ascii="Times New Roman" w:hAnsi="Times New Roman" w:cs="Times New Roman"/>
          <w:i/>
          <w:sz w:val="24"/>
          <w:szCs w:val="24"/>
        </w:rPr>
        <w:t>Literature: Timeless Voices, Timeless Themes; Silver Level</w:t>
      </w:r>
      <w:r w:rsidR="00120086" w:rsidRPr="00274CBA">
        <w:rPr>
          <w:rFonts w:ascii="Times New Roman" w:hAnsi="Times New Roman" w:cs="Times New Roman"/>
          <w:sz w:val="24"/>
          <w:szCs w:val="24"/>
        </w:rPr>
        <w:t>.</w:t>
      </w:r>
      <w:r w:rsidR="00120086" w:rsidRPr="00274CBA">
        <w:rPr>
          <w:rFonts w:ascii="Times New Roman" w:hAnsi="Times New Roman" w:cs="Times New Roman"/>
          <w:sz w:val="24"/>
          <w:szCs w:val="24"/>
        </w:rPr>
        <w:br/>
      </w:r>
      <w:r w:rsidR="00120086" w:rsidRPr="00274CBA">
        <w:rPr>
          <w:rFonts w:ascii="Times New Roman" w:hAnsi="Times New Roman" w:cs="Times New Roman"/>
          <w:sz w:val="24"/>
          <w:szCs w:val="24"/>
        </w:rPr>
        <w:br/>
      </w:r>
      <w:r w:rsidR="00120086" w:rsidRPr="00274CBA">
        <w:rPr>
          <w:rFonts w:ascii="Times New Roman" w:hAnsi="Times New Roman" w:cs="Times New Roman"/>
          <w:b/>
          <w:sz w:val="24"/>
          <w:szCs w:val="24"/>
        </w:rPr>
        <w:t xml:space="preserve">Prepare and Engage: </w:t>
      </w:r>
      <w:r w:rsidR="00120086" w:rsidRPr="00274CBA">
        <w:rPr>
          <w:rFonts w:ascii="Times New Roman" w:hAnsi="Times New Roman" w:cs="Times New Roman"/>
          <w:sz w:val="24"/>
          <w:szCs w:val="24"/>
        </w:rPr>
        <w:t>We will read to comprehend and interpret, relate fictional pieces to personal experiences, predict, analyze, build vocabulary in context and use forms of skeptic, develop skills in varying sentence beginnings, write a nomination using only important details, and respond to stories/tales/poems through writing, speaking, listening, and projects.</w:t>
      </w:r>
      <w:r w:rsidR="00D11F9A" w:rsidRPr="00274CBA">
        <w:rPr>
          <w:rFonts w:ascii="Times New Roman" w:hAnsi="Times New Roman" w:cs="Times New Roman"/>
          <w:sz w:val="24"/>
          <w:szCs w:val="24"/>
        </w:rPr>
        <w:br/>
      </w:r>
      <w:r w:rsidR="00D11F9A" w:rsidRPr="00274CBA">
        <w:rPr>
          <w:rFonts w:ascii="Times New Roman" w:hAnsi="Times New Roman" w:cs="Times New Roman"/>
          <w:sz w:val="24"/>
          <w:szCs w:val="24"/>
        </w:rPr>
        <w:br/>
        <w:t>Some activities will include journaling, paragraph writing, exploring and analyzing figurative</w:t>
      </w:r>
    </w:p>
    <w:p w:rsidR="00120086" w:rsidRPr="00274CBA" w:rsidRDefault="00D11F9A" w:rsidP="00CD761F">
      <w:pPr>
        <w:rPr>
          <w:rFonts w:ascii="Times New Roman" w:hAnsi="Times New Roman" w:cs="Times New Roman"/>
          <w:sz w:val="24"/>
          <w:szCs w:val="24"/>
        </w:rPr>
      </w:pPr>
      <w:bookmarkStart w:id="0" w:name="_GoBack"/>
      <w:bookmarkEnd w:id="0"/>
      <w:proofErr w:type="gramStart"/>
      <w:r w:rsidRPr="00274CBA">
        <w:rPr>
          <w:rFonts w:ascii="Times New Roman" w:hAnsi="Times New Roman" w:cs="Times New Roman"/>
          <w:sz w:val="24"/>
          <w:szCs w:val="24"/>
        </w:rPr>
        <w:lastRenderedPageBreak/>
        <w:t>language</w:t>
      </w:r>
      <w:proofErr w:type="gramEnd"/>
      <w:r w:rsidRPr="00274CBA">
        <w:rPr>
          <w:rFonts w:ascii="Times New Roman" w:hAnsi="Times New Roman" w:cs="Times New Roman"/>
          <w:sz w:val="24"/>
          <w:szCs w:val="24"/>
        </w:rPr>
        <w:t>, various projects, and writing poems/tall tales/short stories.</w:t>
      </w:r>
      <w:r w:rsidR="00120086" w:rsidRPr="00274CBA">
        <w:rPr>
          <w:rFonts w:ascii="Times New Roman" w:hAnsi="Times New Roman" w:cs="Times New Roman"/>
          <w:sz w:val="24"/>
          <w:szCs w:val="24"/>
        </w:rPr>
        <w:br/>
      </w:r>
    </w:p>
    <w:p w:rsidR="00D11F9A" w:rsidRPr="00274CBA" w:rsidRDefault="00120086" w:rsidP="00D11F9A">
      <w:pPr>
        <w:rPr>
          <w:rFonts w:ascii="Times New Roman" w:hAnsi="Times New Roman" w:cs="Times New Roman"/>
          <w:i/>
          <w:sz w:val="24"/>
          <w:szCs w:val="24"/>
        </w:rPr>
      </w:pPr>
      <w:r w:rsidRPr="00274CBA">
        <w:rPr>
          <w:rFonts w:ascii="Times New Roman" w:hAnsi="Times New Roman" w:cs="Times New Roman"/>
          <w:b/>
          <w:i/>
          <w:sz w:val="24"/>
          <w:szCs w:val="24"/>
        </w:rPr>
        <w:t>Unit Three: The Family Tree</w:t>
      </w:r>
      <w:r w:rsidRPr="00274CBA">
        <w:rPr>
          <w:rFonts w:ascii="Times New Roman" w:hAnsi="Times New Roman" w:cs="Times New Roman"/>
          <w:sz w:val="24"/>
          <w:szCs w:val="24"/>
        </w:rPr>
        <w:br/>
      </w:r>
      <w:proofErr w:type="gramStart"/>
      <w:r w:rsidRPr="00274CBA">
        <w:rPr>
          <w:rFonts w:ascii="Times New Roman" w:hAnsi="Times New Roman" w:cs="Times New Roman"/>
          <w:sz w:val="24"/>
          <w:szCs w:val="24"/>
        </w:rPr>
        <w:t>We</w:t>
      </w:r>
      <w:proofErr w:type="gramEnd"/>
      <w:r w:rsidRPr="00274CBA">
        <w:rPr>
          <w:rFonts w:ascii="Times New Roman" w:hAnsi="Times New Roman" w:cs="Times New Roman"/>
          <w:sz w:val="24"/>
          <w:szCs w:val="24"/>
        </w:rPr>
        <w:t xml:space="preserve"> will combine both units one and two into a family tree project where we write about our families in a variety of genres and discover how every-day people can become heroes. </w:t>
      </w:r>
      <w:r w:rsidRPr="00274CBA">
        <w:rPr>
          <w:rFonts w:ascii="Times New Roman" w:hAnsi="Times New Roman" w:cs="Times New Roman"/>
          <w:sz w:val="24"/>
          <w:szCs w:val="24"/>
        </w:rPr>
        <w:br/>
      </w:r>
      <w:r w:rsidRPr="00274CBA">
        <w:rPr>
          <w:rFonts w:ascii="Times New Roman" w:hAnsi="Times New Roman" w:cs="Times New Roman"/>
          <w:sz w:val="24"/>
          <w:szCs w:val="24"/>
        </w:rPr>
        <w:br/>
      </w:r>
      <w:r w:rsidRPr="00274CBA">
        <w:rPr>
          <w:rFonts w:ascii="Times New Roman" w:hAnsi="Times New Roman" w:cs="Times New Roman"/>
          <w:b/>
          <w:sz w:val="24"/>
          <w:szCs w:val="24"/>
        </w:rPr>
        <w:t>Prepare and Engage:</w:t>
      </w:r>
      <w:r w:rsidRPr="00274CBA">
        <w:rPr>
          <w:rFonts w:ascii="Times New Roman" w:hAnsi="Times New Roman" w:cs="Times New Roman"/>
          <w:sz w:val="24"/>
          <w:szCs w:val="24"/>
        </w:rPr>
        <w:t xml:space="preserve"> </w:t>
      </w:r>
      <w:r w:rsidRPr="00274CBA">
        <w:rPr>
          <w:rFonts w:ascii="Times New Roman" w:hAnsi="Times New Roman" w:cs="Times New Roman"/>
          <w:i/>
          <w:iCs/>
          <w:sz w:val="24"/>
          <w:szCs w:val="24"/>
        </w:rPr>
        <w:t xml:space="preserve">Major Concepts: family, similarities, differences, uniqueness, needs, chores, traditional, blended, extended, single-parent, diversity, habitat, home, time </w:t>
      </w:r>
      <w:r w:rsidRPr="00274CBA">
        <w:rPr>
          <w:rFonts w:ascii="Times New Roman" w:hAnsi="Times New Roman" w:cs="Times New Roman"/>
          <w:i/>
          <w:iCs/>
          <w:sz w:val="24"/>
          <w:szCs w:val="24"/>
        </w:rPr>
        <w:br/>
      </w:r>
      <w:r w:rsidRPr="00274CBA">
        <w:rPr>
          <w:rFonts w:ascii="Times New Roman" w:hAnsi="Times New Roman" w:cs="Times New Roman"/>
          <w:sz w:val="24"/>
          <w:szCs w:val="24"/>
        </w:rPr>
        <w:t>Students will learn that each student is a unique individual and valued person within a family, define family, learn that everyone belongs to a family, that not all families are alike, that families are alike in some ways an</w:t>
      </w:r>
      <w:r w:rsidR="00D11F9A" w:rsidRPr="00274CBA">
        <w:rPr>
          <w:rFonts w:ascii="Times New Roman" w:hAnsi="Times New Roman" w:cs="Times New Roman"/>
          <w:sz w:val="24"/>
          <w:szCs w:val="24"/>
        </w:rPr>
        <w:t xml:space="preserve">d different in other ways, </w:t>
      </w:r>
      <w:r w:rsidRPr="00274CBA">
        <w:rPr>
          <w:rFonts w:ascii="Times New Roman" w:hAnsi="Times New Roman" w:cs="Times New Roman"/>
          <w:sz w:val="24"/>
          <w:szCs w:val="24"/>
        </w:rPr>
        <w:t xml:space="preserve"> </w:t>
      </w:r>
      <w:r w:rsidR="00D11F9A" w:rsidRPr="00274CBA">
        <w:rPr>
          <w:rFonts w:ascii="Times New Roman" w:hAnsi="Times New Roman" w:cs="Times New Roman"/>
          <w:sz w:val="24"/>
          <w:szCs w:val="24"/>
        </w:rPr>
        <w:t xml:space="preserve">and </w:t>
      </w:r>
      <w:r w:rsidRPr="00274CBA">
        <w:rPr>
          <w:rFonts w:ascii="Times New Roman" w:hAnsi="Times New Roman" w:cs="Times New Roman"/>
          <w:sz w:val="24"/>
          <w:szCs w:val="24"/>
        </w:rPr>
        <w:t>that families differ in size, make up, roles, rul</w:t>
      </w:r>
      <w:r w:rsidR="00D11F9A" w:rsidRPr="00274CBA">
        <w:rPr>
          <w:rFonts w:ascii="Times New Roman" w:hAnsi="Times New Roman" w:cs="Times New Roman"/>
          <w:sz w:val="24"/>
          <w:szCs w:val="24"/>
        </w:rPr>
        <w:t xml:space="preserve">es, beliefs, and traditions. </w:t>
      </w:r>
      <w:r w:rsidRPr="00274CBA">
        <w:rPr>
          <w:rFonts w:ascii="Times New Roman" w:hAnsi="Times New Roman" w:cs="Times New Roman"/>
          <w:sz w:val="24"/>
          <w:szCs w:val="24"/>
        </w:rPr>
        <w:t xml:space="preserve"> </w:t>
      </w:r>
      <w:r w:rsidR="00D11F9A" w:rsidRPr="00274CBA">
        <w:rPr>
          <w:rFonts w:ascii="Times New Roman" w:hAnsi="Times New Roman" w:cs="Times New Roman"/>
          <w:sz w:val="24"/>
          <w:szCs w:val="24"/>
        </w:rPr>
        <w:t>Students will also describe and discuss families, a</w:t>
      </w:r>
      <w:r w:rsidRPr="00274CBA">
        <w:rPr>
          <w:rFonts w:ascii="Times New Roman" w:hAnsi="Times New Roman" w:cs="Times New Roman"/>
          <w:sz w:val="24"/>
          <w:szCs w:val="24"/>
        </w:rPr>
        <w:t xml:space="preserve">ppreciate their families </w:t>
      </w:r>
      <w:r w:rsidR="00D11F9A" w:rsidRPr="00274CBA">
        <w:rPr>
          <w:rFonts w:ascii="Times New Roman" w:hAnsi="Times New Roman" w:cs="Times New Roman"/>
          <w:sz w:val="24"/>
          <w:szCs w:val="24"/>
        </w:rPr>
        <w:t xml:space="preserve">and the families of others, </w:t>
      </w:r>
      <w:r w:rsidRPr="00274CBA">
        <w:rPr>
          <w:rFonts w:ascii="Times New Roman" w:hAnsi="Times New Roman" w:cs="Times New Roman"/>
          <w:sz w:val="24"/>
          <w:szCs w:val="24"/>
        </w:rPr>
        <w:t>earn the family's importanc</w:t>
      </w:r>
      <w:r w:rsidR="00D11F9A" w:rsidRPr="00274CBA">
        <w:rPr>
          <w:rFonts w:ascii="Times New Roman" w:hAnsi="Times New Roman" w:cs="Times New Roman"/>
          <w:sz w:val="24"/>
          <w:szCs w:val="24"/>
        </w:rPr>
        <w:t>e within their own lives, and w</w:t>
      </w:r>
      <w:r w:rsidRPr="00274CBA">
        <w:rPr>
          <w:rFonts w:ascii="Times New Roman" w:hAnsi="Times New Roman" w:cs="Times New Roman"/>
          <w:sz w:val="24"/>
          <w:szCs w:val="24"/>
        </w:rPr>
        <w:t>ork cooperatively in group tasks.</w:t>
      </w:r>
      <w:r w:rsidR="00D11F9A" w:rsidRPr="00274CBA">
        <w:rPr>
          <w:rFonts w:ascii="Times New Roman" w:hAnsi="Times New Roman" w:cs="Times New Roman"/>
          <w:sz w:val="24"/>
          <w:szCs w:val="24"/>
        </w:rPr>
        <w:br/>
      </w:r>
      <w:r w:rsidR="00D11F9A" w:rsidRPr="00274CBA">
        <w:rPr>
          <w:rFonts w:ascii="Times New Roman" w:hAnsi="Times New Roman" w:cs="Times New Roman"/>
          <w:sz w:val="24"/>
          <w:szCs w:val="24"/>
        </w:rPr>
        <w:br/>
        <w:t>Some activities will include: Creating a family tree picture, writing a letter to a family member, interviewing at least three family members, writing an interview, and writing a family tree paper.</w:t>
      </w:r>
      <w:r w:rsidR="00D11F9A" w:rsidRPr="00274CBA">
        <w:rPr>
          <w:rFonts w:ascii="Times New Roman" w:hAnsi="Times New Roman" w:cs="Times New Roman"/>
          <w:sz w:val="24"/>
          <w:szCs w:val="24"/>
        </w:rPr>
        <w:br/>
      </w:r>
      <w:r w:rsidR="00D11F9A" w:rsidRPr="00274CBA">
        <w:rPr>
          <w:rFonts w:ascii="Times New Roman" w:hAnsi="Times New Roman" w:cs="Times New Roman"/>
          <w:sz w:val="24"/>
          <w:szCs w:val="24"/>
        </w:rPr>
        <w:br/>
      </w:r>
      <w:r w:rsidR="00D11F9A" w:rsidRPr="00274CBA">
        <w:rPr>
          <w:rFonts w:ascii="Times New Roman" w:hAnsi="Times New Roman" w:cs="Times New Roman"/>
          <w:b/>
          <w:i/>
          <w:sz w:val="24"/>
          <w:szCs w:val="24"/>
        </w:rPr>
        <w:t>Unit Four: The Immigration Unit</w:t>
      </w:r>
      <w:r w:rsidR="00D11F9A" w:rsidRPr="00274CBA">
        <w:rPr>
          <w:rFonts w:ascii="Times New Roman" w:hAnsi="Times New Roman" w:cs="Times New Roman"/>
          <w:sz w:val="24"/>
          <w:szCs w:val="24"/>
        </w:rPr>
        <w:br/>
      </w:r>
      <w:proofErr w:type="gramStart"/>
      <w:r w:rsidR="00D11F9A" w:rsidRPr="00274CBA">
        <w:rPr>
          <w:rFonts w:ascii="Times New Roman" w:hAnsi="Times New Roman" w:cs="Times New Roman"/>
          <w:sz w:val="24"/>
          <w:szCs w:val="24"/>
        </w:rPr>
        <w:t>We</w:t>
      </w:r>
      <w:proofErr w:type="gramEnd"/>
      <w:r w:rsidR="00D11F9A" w:rsidRPr="00274CBA">
        <w:rPr>
          <w:rFonts w:ascii="Times New Roman" w:hAnsi="Times New Roman" w:cs="Times New Roman"/>
          <w:sz w:val="24"/>
          <w:szCs w:val="24"/>
        </w:rPr>
        <w:t xml:space="preserve"> will begin the second semester with an exploration of immigration. We will read a variety of texts, poems, and the novel </w:t>
      </w:r>
      <w:r w:rsidR="00D11F9A" w:rsidRPr="00274CBA">
        <w:rPr>
          <w:rFonts w:ascii="Times New Roman" w:hAnsi="Times New Roman" w:cs="Times New Roman"/>
          <w:i/>
          <w:sz w:val="24"/>
          <w:szCs w:val="24"/>
        </w:rPr>
        <w:t xml:space="preserve">Letters from </w:t>
      </w:r>
      <w:proofErr w:type="spellStart"/>
      <w:r w:rsidR="00D11F9A" w:rsidRPr="00274CBA">
        <w:rPr>
          <w:rFonts w:ascii="Times New Roman" w:hAnsi="Times New Roman" w:cs="Times New Roman"/>
          <w:i/>
          <w:sz w:val="24"/>
          <w:szCs w:val="24"/>
        </w:rPr>
        <w:t>Rifka</w:t>
      </w:r>
      <w:proofErr w:type="spellEnd"/>
      <w:r w:rsidR="00D11F9A" w:rsidRPr="00274CBA">
        <w:rPr>
          <w:rFonts w:ascii="Times New Roman" w:hAnsi="Times New Roman" w:cs="Times New Roman"/>
          <w:sz w:val="24"/>
          <w:szCs w:val="24"/>
        </w:rPr>
        <w:t xml:space="preserve"> as we explore this unit. Within the immigration unit, we will be exploring the holocaust and we will be having a choice read of fiction for novels written about the holocaust. Potential books include, </w:t>
      </w:r>
      <w:proofErr w:type="gramStart"/>
      <w:r w:rsidR="00D11F9A" w:rsidRPr="00274CBA">
        <w:rPr>
          <w:rFonts w:ascii="Times New Roman" w:hAnsi="Times New Roman" w:cs="Times New Roman"/>
          <w:i/>
          <w:sz w:val="24"/>
          <w:szCs w:val="24"/>
        </w:rPr>
        <w:t>Waiting</w:t>
      </w:r>
      <w:proofErr w:type="gramEnd"/>
      <w:r w:rsidR="00D11F9A" w:rsidRPr="00274CBA">
        <w:rPr>
          <w:rFonts w:ascii="Times New Roman" w:hAnsi="Times New Roman" w:cs="Times New Roman"/>
          <w:i/>
          <w:sz w:val="24"/>
          <w:szCs w:val="24"/>
        </w:rPr>
        <w:t xml:space="preserve"> for Anya, Daniel’s Story, Diary of a Young Girl, The Boy in the Striped Pajamas</w:t>
      </w:r>
      <w:r w:rsidR="00D11F9A" w:rsidRPr="00274CBA">
        <w:rPr>
          <w:rFonts w:ascii="Times New Roman" w:hAnsi="Times New Roman" w:cs="Times New Roman"/>
          <w:sz w:val="24"/>
          <w:szCs w:val="24"/>
        </w:rPr>
        <w:t xml:space="preserve"> –As is my policy, if a parent has a concern with a choice novel, said parent can request an alternative. We will also read </w:t>
      </w:r>
      <w:r w:rsidR="00D11F9A" w:rsidRPr="00274CBA">
        <w:rPr>
          <w:rFonts w:ascii="Times New Roman" w:hAnsi="Times New Roman" w:cs="Times New Roman"/>
          <w:i/>
          <w:sz w:val="24"/>
          <w:szCs w:val="24"/>
        </w:rPr>
        <w:t xml:space="preserve">…If Your Name Was Changed at Ellis Island, Immigrant Kids, </w:t>
      </w:r>
      <w:r w:rsidR="00D11F9A" w:rsidRPr="00274CBA">
        <w:rPr>
          <w:rFonts w:ascii="Times New Roman" w:hAnsi="Times New Roman" w:cs="Times New Roman"/>
          <w:sz w:val="24"/>
          <w:szCs w:val="24"/>
        </w:rPr>
        <w:t xml:space="preserve">and </w:t>
      </w:r>
      <w:r w:rsidR="00D11F9A" w:rsidRPr="00274CBA">
        <w:rPr>
          <w:rFonts w:ascii="Times New Roman" w:hAnsi="Times New Roman" w:cs="Times New Roman"/>
          <w:i/>
          <w:sz w:val="24"/>
          <w:szCs w:val="24"/>
        </w:rPr>
        <w:t>“A Library of Congress Book: Immigrants.</w:t>
      </w:r>
    </w:p>
    <w:p w:rsidR="00D11F9A" w:rsidRPr="00274CBA" w:rsidRDefault="00CD761F" w:rsidP="00D11F9A">
      <w:pPr>
        <w:rPr>
          <w:rFonts w:ascii="Times New Roman" w:eastAsia="Times New Roman" w:hAnsi="Times New Roman" w:cs="Times New Roman"/>
          <w:sz w:val="24"/>
          <w:szCs w:val="24"/>
        </w:rPr>
      </w:pPr>
      <w:r w:rsidRPr="00274CBA">
        <w:rPr>
          <w:rFonts w:ascii="Times New Roman" w:hAnsi="Times New Roman" w:cs="Times New Roman"/>
          <w:b/>
          <w:sz w:val="24"/>
          <w:szCs w:val="24"/>
        </w:rPr>
        <w:br/>
      </w:r>
      <w:r w:rsidR="00D11F9A" w:rsidRPr="00274CBA">
        <w:rPr>
          <w:rFonts w:ascii="Times New Roman" w:hAnsi="Times New Roman" w:cs="Times New Roman"/>
          <w:b/>
          <w:sz w:val="24"/>
          <w:szCs w:val="24"/>
        </w:rPr>
        <w:t xml:space="preserve">Prepare and Engage: </w:t>
      </w:r>
      <w:r w:rsidR="00D11F9A" w:rsidRPr="00274CBA">
        <w:rPr>
          <w:rFonts w:ascii="Times New Roman" w:eastAsia="Times New Roman" w:hAnsi="Times New Roman" w:cs="Times New Roman"/>
          <w:sz w:val="24"/>
          <w:szCs w:val="24"/>
        </w:rPr>
        <w:t xml:space="preserve"> Students will demonstrate an ability to recall various facts about the following: </w:t>
      </w:r>
    </w:p>
    <w:p w:rsidR="00D11F9A" w:rsidRPr="00274CBA" w:rsidRDefault="00D11F9A" w:rsidP="00D11F9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4CBA">
        <w:rPr>
          <w:rFonts w:ascii="Times New Roman" w:eastAsia="Times New Roman" w:hAnsi="Times New Roman" w:cs="Times New Roman"/>
          <w:sz w:val="24"/>
          <w:szCs w:val="24"/>
        </w:rPr>
        <w:t>Various waves of immigration to the U.S.</w:t>
      </w:r>
    </w:p>
    <w:p w:rsidR="00D11F9A" w:rsidRPr="00274CBA" w:rsidRDefault="00D11F9A" w:rsidP="00D11F9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4CBA">
        <w:rPr>
          <w:rFonts w:ascii="Times New Roman" w:eastAsia="Times New Roman" w:hAnsi="Times New Roman" w:cs="Times New Roman"/>
          <w:sz w:val="24"/>
          <w:szCs w:val="24"/>
        </w:rPr>
        <w:t>Why the immigrants left their homelands</w:t>
      </w:r>
    </w:p>
    <w:p w:rsidR="00D11F9A" w:rsidRPr="00274CBA" w:rsidRDefault="00D11F9A" w:rsidP="00D11F9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4CBA">
        <w:rPr>
          <w:rFonts w:ascii="Times New Roman" w:eastAsia="Times New Roman" w:hAnsi="Times New Roman" w:cs="Times New Roman"/>
          <w:sz w:val="24"/>
          <w:szCs w:val="24"/>
        </w:rPr>
        <w:t>Why they chose to come to the U.S.</w:t>
      </w:r>
    </w:p>
    <w:p w:rsidR="00D11F9A" w:rsidRPr="00274CBA" w:rsidRDefault="00D11F9A" w:rsidP="00D11F9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4CBA">
        <w:rPr>
          <w:rFonts w:ascii="Times New Roman" w:eastAsia="Times New Roman" w:hAnsi="Times New Roman" w:cs="Times New Roman"/>
          <w:sz w:val="24"/>
          <w:szCs w:val="24"/>
        </w:rPr>
        <w:t>Where they settled when they came</w:t>
      </w:r>
    </w:p>
    <w:p w:rsidR="00D11F9A" w:rsidRPr="00274CBA" w:rsidRDefault="00D11F9A" w:rsidP="00D11F9A">
      <w:pPr>
        <w:autoSpaceDE w:val="0"/>
        <w:autoSpaceDN w:val="0"/>
        <w:adjustRightInd w:val="0"/>
        <w:spacing w:after="0" w:line="240" w:lineRule="auto"/>
        <w:rPr>
          <w:rFonts w:ascii="Times New Roman" w:hAnsi="Times New Roman" w:cs="Times New Roman"/>
          <w:sz w:val="24"/>
          <w:szCs w:val="24"/>
        </w:rPr>
      </w:pPr>
      <w:r w:rsidRPr="00274CBA">
        <w:rPr>
          <w:rFonts w:ascii="Times New Roman" w:eastAsia="Times New Roman" w:hAnsi="Times New Roman" w:cs="Times New Roman"/>
          <w:sz w:val="24"/>
          <w:szCs w:val="24"/>
        </w:rPr>
        <w:t>Students also will demonstrate an understanding of the many difficulties that the immigrants faced when they arrived in America, and how these problems would be dealt with through charitable organizations and demands that the American government legislate reform.</w:t>
      </w:r>
      <w:r w:rsidRPr="00274CBA">
        <w:rPr>
          <w:rFonts w:ascii="Times New Roman" w:hAnsi="Times New Roman" w:cs="Times New Roman"/>
          <w:sz w:val="24"/>
          <w:szCs w:val="24"/>
        </w:rPr>
        <w:t xml:space="preserve"> In order to embrace diversity students will learn about the different cultures present in our society and their own community. </w:t>
      </w:r>
      <w:r w:rsidR="00055198" w:rsidRPr="00274CBA">
        <w:rPr>
          <w:rFonts w:ascii="Times New Roman" w:hAnsi="Times New Roman" w:cs="Times New Roman"/>
          <w:sz w:val="24"/>
          <w:szCs w:val="24"/>
        </w:rPr>
        <w:br/>
      </w:r>
      <w:r w:rsidR="00055198" w:rsidRPr="00274CBA">
        <w:rPr>
          <w:rFonts w:ascii="Times New Roman" w:hAnsi="Times New Roman" w:cs="Times New Roman"/>
          <w:sz w:val="24"/>
          <w:szCs w:val="24"/>
        </w:rPr>
        <w:br/>
      </w:r>
      <w:r w:rsidR="00055198" w:rsidRPr="00274CBA">
        <w:rPr>
          <w:rFonts w:ascii="Times New Roman" w:hAnsi="Times New Roman" w:cs="Times New Roman"/>
          <w:sz w:val="24"/>
          <w:szCs w:val="24"/>
        </w:rPr>
        <w:br/>
      </w:r>
    </w:p>
    <w:p w:rsidR="00D11F9A" w:rsidRPr="00274CBA" w:rsidRDefault="00D11F9A" w:rsidP="00D11F9A">
      <w:pPr>
        <w:autoSpaceDE w:val="0"/>
        <w:autoSpaceDN w:val="0"/>
        <w:adjustRightInd w:val="0"/>
        <w:spacing w:after="0" w:line="240" w:lineRule="auto"/>
        <w:rPr>
          <w:rFonts w:ascii="Times New Roman" w:hAnsi="Times New Roman" w:cs="Times New Roman"/>
          <w:sz w:val="24"/>
          <w:szCs w:val="24"/>
        </w:rPr>
      </w:pPr>
      <w:r w:rsidRPr="00274CBA">
        <w:rPr>
          <w:rFonts w:ascii="Times New Roman" w:hAnsi="Times New Roman" w:cs="Times New Roman"/>
          <w:b/>
          <w:i/>
          <w:sz w:val="24"/>
          <w:szCs w:val="24"/>
        </w:rPr>
        <w:lastRenderedPageBreak/>
        <w:t>Unit Five: The Holocaust Unit</w:t>
      </w:r>
      <w:r w:rsidRPr="00274CBA">
        <w:rPr>
          <w:rFonts w:ascii="Times New Roman" w:hAnsi="Times New Roman" w:cs="Times New Roman"/>
          <w:sz w:val="24"/>
          <w:szCs w:val="24"/>
        </w:rPr>
        <w:br/>
      </w:r>
      <w:proofErr w:type="gramStart"/>
      <w:r w:rsidRPr="00274CBA">
        <w:rPr>
          <w:rFonts w:ascii="Times New Roman" w:hAnsi="Times New Roman" w:cs="Times New Roman"/>
          <w:sz w:val="24"/>
          <w:szCs w:val="24"/>
        </w:rPr>
        <w:t>We</w:t>
      </w:r>
      <w:proofErr w:type="gramEnd"/>
      <w:r w:rsidRPr="00274CBA">
        <w:rPr>
          <w:rFonts w:ascii="Times New Roman" w:hAnsi="Times New Roman" w:cs="Times New Roman"/>
          <w:sz w:val="24"/>
          <w:szCs w:val="24"/>
        </w:rPr>
        <w:t xml:space="preserve"> will continue to explore immigration through our Holocaust Unit. We will look more closely at why people immigrate, which will lead us to our main focus: The Holocaust. From there we will participate in a literature circle, in which students will, in groups of 3-4, pick out a holocaust novel to read and explore together. </w:t>
      </w:r>
      <w:r w:rsidR="00055198" w:rsidRPr="00274CBA">
        <w:rPr>
          <w:rFonts w:ascii="Times New Roman" w:hAnsi="Times New Roman" w:cs="Times New Roman"/>
          <w:sz w:val="24"/>
          <w:szCs w:val="24"/>
        </w:rPr>
        <w:t xml:space="preserve">The novels of choice are </w:t>
      </w:r>
      <w:r w:rsidR="00055198" w:rsidRPr="00274CBA">
        <w:rPr>
          <w:rFonts w:ascii="Times New Roman" w:hAnsi="Times New Roman" w:cs="Times New Roman"/>
          <w:i/>
          <w:sz w:val="24"/>
          <w:szCs w:val="24"/>
        </w:rPr>
        <w:t xml:space="preserve">Anne Frank: Diary of a Young Girl, Daniel’s Story, The Boy in the Striped Pajamas, </w:t>
      </w:r>
      <w:r w:rsidR="00055198" w:rsidRPr="00274CBA">
        <w:rPr>
          <w:rFonts w:ascii="Times New Roman" w:hAnsi="Times New Roman" w:cs="Times New Roman"/>
          <w:sz w:val="24"/>
          <w:szCs w:val="24"/>
        </w:rPr>
        <w:t xml:space="preserve">and </w:t>
      </w:r>
      <w:r w:rsidR="00055198" w:rsidRPr="00274CBA">
        <w:rPr>
          <w:rFonts w:ascii="Times New Roman" w:hAnsi="Times New Roman" w:cs="Times New Roman"/>
          <w:i/>
          <w:sz w:val="24"/>
          <w:szCs w:val="24"/>
        </w:rPr>
        <w:t xml:space="preserve">Waiting for </w:t>
      </w:r>
      <w:proofErr w:type="spellStart"/>
      <w:r w:rsidR="00055198" w:rsidRPr="00274CBA">
        <w:rPr>
          <w:rFonts w:ascii="Times New Roman" w:hAnsi="Times New Roman" w:cs="Times New Roman"/>
          <w:i/>
          <w:sz w:val="24"/>
          <w:szCs w:val="24"/>
        </w:rPr>
        <w:t>Anay</w:t>
      </w:r>
      <w:proofErr w:type="spellEnd"/>
      <w:r w:rsidR="00055198" w:rsidRPr="00274CBA">
        <w:rPr>
          <w:rFonts w:ascii="Times New Roman" w:hAnsi="Times New Roman" w:cs="Times New Roman"/>
          <w:i/>
          <w:sz w:val="24"/>
          <w:szCs w:val="24"/>
        </w:rPr>
        <w:t xml:space="preserve">. </w:t>
      </w:r>
      <w:r w:rsidR="00055198" w:rsidRPr="00274CBA">
        <w:rPr>
          <w:rFonts w:ascii="Times New Roman" w:hAnsi="Times New Roman" w:cs="Times New Roman"/>
          <w:sz w:val="24"/>
          <w:szCs w:val="24"/>
        </w:rPr>
        <w:t>As is my policy, if a parent has a concern with a choice novel, said parent can request an alternative.</w:t>
      </w:r>
    </w:p>
    <w:p w:rsidR="00055198" w:rsidRPr="00274CBA" w:rsidRDefault="00055198" w:rsidP="00D11F9A">
      <w:pPr>
        <w:autoSpaceDE w:val="0"/>
        <w:autoSpaceDN w:val="0"/>
        <w:adjustRightInd w:val="0"/>
        <w:spacing w:after="0" w:line="240" w:lineRule="auto"/>
        <w:rPr>
          <w:rFonts w:ascii="Times New Roman" w:hAnsi="Times New Roman" w:cs="Times New Roman"/>
          <w:i/>
          <w:sz w:val="24"/>
          <w:szCs w:val="24"/>
        </w:rPr>
      </w:pPr>
    </w:p>
    <w:p w:rsidR="00055198" w:rsidRPr="00274CBA" w:rsidRDefault="00055198" w:rsidP="00055198">
      <w:pPr>
        <w:rPr>
          <w:rFonts w:ascii="Times New Roman" w:hAnsi="Times New Roman" w:cs="Times New Roman"/>
          <w:sz w:val="24"/>
          <w:szCs w:val="24"/>
        </w:rPr>
      </w:pPr>
      <w:r w:rsidRPr="00274CBA">
        <w:rPr>
          <w:rFonts w:ascii="Times New Roman" w:hAnsi="Times New Roman" w:cs="Times New Roman"/>
          <w:b/>
          <w:sz w:val="24"/>
          <w:szCs w:val="24"/>
        </w:rPr>
        <w:t xml:space="preserve">Prepare and Engage: </w:t>
      </w:r>
      <w:r w:rsidRPr="00274CBA">
        <w:rPr>
          <w:rFonts w:ascii="Times New Roman" w:eastAsia="Times New Roman" w:hAnsi="Times New Roman" w:cs="Times New Roman"/>
          <w:sz w:val="24"/>
          <w:szCs w:val="24"/>
        </w:rPr>
        <w:t xml:space="preserve"> </w:t>
      </w:r>
      <w:r w:rsidRPr="00274CBA">
        <w:rPr>
          <w:rFonts w:ascii="Times New Roman" w:hAnsi="Times New Roman" w:cs="Times New Roman"/>
          <w:sz w:val="24"/>
          <w:szCs w:val="24"/>
        </w:rPr>
        <w:t>Students will raise and consider key questions regarding the Holocaust, realize that man’s inhumanity to man can surface in a variety of historical circumstance recognize that genocide is a threat to all humanity and the loss of one group is a loss to all and that a bystander makes an active choice that may result in escalating harm to others. Students will understand also that prejudice has had a long history and is still alive today, and that when tyranny prevails, individuals can make a difference by acts of moral courage. Students will carry the message so that acts of genocide cannot happen again.</w:t>
      </w:r>
      <w:r w:rsidR="00CD761F" w:rsidRPr="00274CBA">
        <w:rPr>
          <w:rFonts w:ascii="Times New Roman" w:hAnsi="Times New Roman" w:cs="Times New Roman"/>
          <w:sz w:val="24"/>
          <w:szCs w:val="24"/>
        </w:rPr>
        <w:br/>
      </w:r>
      <w:r w:rsidR="00CD761F" w:rsidRPr="00274CBA">
        <w:rPr>
          <w:rFonts w:ascii="Times New Roman" w:hAnsi="Times New Roman" w:cs="Times New Roman"/>
          <w:b/>
          <w:sz w:val="24"/>
          <w:szCs w:val="24"/>
        </w:rPr>
        <w:br/>
      </w:r>
      <w:r w:rsidRPr="00274CBA">
        <w:rPr>
          <w:rFonts w:ascii="Times New Roman" w:hAnsi="Times New Roman" w:cs="Times New Roman"/>
          <w:b/>
          <w:sz w:val="24"/>
          <w:szCs w:val="24"/>
        </w:rPr>
        <w:t>Additionally…</w:t>
      </w:r>
      <w:r w:rsidRPr="00274CBA">
        <w:rPr>
          <w:rFonts w:ascii="Times New Roman" w:hAnsi="Times New Roman" w:cs="Times New Roman"/>
          <w:b/>
          <w:sz w:val="24"/>
          <w:szCs w:val="24"/>
        </w:rPr>
        <w:br/>
      </w:r>
      <w:r w:rsidR="00CD761F" w:rsidRPr="00274CBA">
        <w:rPr>
          <w:rFonts w:ascii="Times New Roman" w:hAnsi="Times New Roman" w:cs="Times New Roman"/>
          <w:sz w:val="24"/>
          <w:szCs w:val="24"/>
        </w:rPr>
        <w:br/>
      </w:r>
      <w:r w:rsidRPr="00274CBA">
        <w:rPr>
          <w:rFonts w:ascii="Times New Roman" w:hAnsi="Times New Roman" w:cs="Times New Roman"/>
          <w:sz w:val="24"/>
          <w:szCs w:val="24"/>
        </w:rPr>
        <w:t xml:space="preserve">We will also continue to work on the essay process. Students will write expository, persuasive, </w:t>
      </w:r>
      <w:r w:rsidR="00EA671A" w:rsidRPr="00274CBA">
        <w:rPr>
          <w:rFonts w:ascii="Times New Roman" w:hAnsi="Times New Roman" w:cs="Times New Roman"/>
          <w:sz w:val="24"/>
          <w:szCs w:val="24"/>
        </w:rPr>
        <w:t xml:space="preserve">analysis, and </w:t>
      </w:r>
      <w:r w:rsidRPr="00274CBA">
        <w:rPr>
          <w:rFonts w:ascii="Times New Roman" w:hAnsi="Times New Roman" w:cs="Times New Roman"/>
          <w:sz w:val="24"/>
          <w:szCs w:val="24"/>
        </w:rPr>
        <w:t>narrative essays, and a wide variety of reflections. Our focus will be content and ideas, voice, fluency, word choice, organization, and grammar/punctuation. Students will begin moving away from basic explanation/summary of text, and into the analysis of author purpose, audience, and subject.</w:t>
      </w:r>
    </w:p>
    <w:p w:rsidR="00055198" w:rsidRPr="00274CBA" w:rsidRDefault="00055198" w:rsidP="00055198">
      <w:pPr>
        <w:rPr>
          <w:rFonts w:ascii="Times New Roman" w:hAnsi="Times New Roman" w:cs="Times New Roman"/>
          <w:b/>
          <w:sz w:val="24"/>
          <w:szCs w:val="24"/>
        </w:rPr>
      </w:pPr>
      <w:r w:rsidRPr="00274CBA">
        <w:rPr>
          <w:rFonts w:ascii="Times New Roman" w:hAnsi="Times New Roman" w:cs="Times New Roman"/>
          <w:b/>
          <w:sz w:val="24"/>
          <w:szCs w:val="24"/>
        </w:rPr>
        <w:t>Outside of Class Reading:</w:t>
      </w:r>
    </w:p>
    <w:p w:rsidR="00055198" w:rsidRPr="00274CBA" w:rsidRDefault="00055198" w:rsidP="00055198">
      <w:pPr>
        <w:rPr>
          <w:rFonts w:ascii="Times New Roman" w:hAnsi="Times New Roman" w:cs="Times New Roman"/>
          <w:b/>
          <w:sz w:val="24"/>
          <w:szCs w:val="24"/>
        </w:rPr>
      </w:pPr>
      <w:r w:rsidRPr="00274CBA">
        <w:rPr>
          <w:rFonts w:ascii="Times New Roman" w:hAnsi="Times New Roman" w:cs="Times New Roman"/>
          <w:sz w:val="24"/>
          <w:szCs w:val="24"/>
          <w:u w:val="single"/>
        </w:rPr>
        <w:t>Accelerated Reading:</w:t>
      </w:r>
      <w:r w:rsidRPr="00274CBA">
        <w:rPr>
          <w:rFonts w:ascii="Times New Roman" w:hAnsi="Times New Roman" w:cs="Times New Roman"/>
          <w:b/>
          <w:sz w:val="24"/>
          <w:szCs w:val="24"/>
        </w:rPr>
        <w:t xml:space="preserve"> </w:t>
      </w:r>
      <w:r w:rsidRPr="00274CBA">
        <w:rPr>
          <w:rFonts w:ascii="Times New Roman" w:hAnsi="Times New Roman" w:cs="Times New Roman"/>
          <w:sz w:val="24"/>
          <w:szCs w:val="24"/>
        </w:rPr>
        <w:t xml:space="preserve">Students will continue to complete the AR program. </w:t>
      </w:r>
      <w:r w:rsidR="00EA671A" w:rsidRPr="00274CBA">
        <w:rPr>
          <w:rFonts w:ascii="Times New Roman" w:hAnsi="Times New Roman" w:cs="Times New Roman"/>
          <w:sz w:val="24"/>
          <w:szCs w:val="24"/>
        </w:rPr>
        <w:t>Each</w:t>
      </w:r>
      <w:r w:rsidRPr="00274CBA">
        <w:rPr>
          <w:rFonts w:ascii="Times New Roman" w:hAnsi="Times New Roman" w:cs="Times New Roman"/>
          <w:sz w:val="24"/>
          <w:szCs w:val="24"/>
        </w:rPr>
        <w:t xml:space="preserve"> semester, totals are as follows: </w:t>
      </w:r>
      <w:r w:rsidRPr="00274CBA">
        <w:rPr>
          <w:rFonts w:ascii="Times New Roman" w:hAnsi="Times New Roman" w:cs="Times New Roman"/>
          <w:sz w:val="24"/>
          <w:szCs w:val="24"/>
        </w:rPr>
        <w:br/>
      </w:r>
      <w:r w:rsidR="00EA671A" w:rsidRPr="00274CBA">
        <w:rPr>
          <w:rFonts w:ascii="Times New Roman" w:hAnsi="Times New Roman" w:cs="Times New Roman"/>
          <w:b/>
          <w:sz w:val="24"/>
          <w:szCs w:val="24"/>
        </w:rPr>
        <w:t>First Quarter: 15 points</w:t>
      </w:r>
      <w:r w:rsidR="00EA671A" w:rsidRPr="00274CBA">
        <w:rPr>
          <w:rFonts w:ascii="Times New Roman" w:hAnsi="Times New Roman" w:cs="Times New Roman"/>
          <w:b/>
          <w:sz w:val="24"/>
          <w:szCs w:val="24"/>
        </w:rPr>
        <w:br/>
        <w:t>Second Quarter: 20 points</w:t>
      </w:r>
      <w:r w:rsidR="00EA671A" w:rsidRPr="00274CBA">
        <w:rPr>
          <w:rFonts w:ascii="Times New Roman" w:hAnsi="Times New Roman" w:cs="Times New Roman"/>
          <w:b/>
          <w:sz w:val="24"/>
          <w:szCs w:val="24"/>
        </w:rPr>
        <w:br/>
        <w:t>Third Quarter: 20 points</w:t>
      </w:r>
      <w:r w:rsidR="00EA671A" w:rsidRPr="00274CBA">
        <w:rPr>
          <w:rFonts w:ascii="Times New Roman" w:hAnsi="Times New Roman" w:cs="Times New Roman"/>
          <w:b/>
          <w:sz w:val="24"/>
          <w:szCs w:val="24"/>
        </w:rPr>
        <w:br/>
        <w:t>Fourth Quarter: 15 points</w:t>
      </w:r>
    </w:p>
    <w:p w:rsidR="00055198" w:rsidRPr="00274CBA" w:rsidRDefault="00EA671A" w:rsidP="00055198">
      <w:pPr>
        <w:rPr>
          <w:rFonts w:ascii="Times New Roman" w:hAnsi="Times New Roman" w:cs="Times New Roman"/>
          <w:sz w:val="24"/>
          <w:szCs w:val="24"/>
        </w:rPr>
      </w:pPr>
      <w:r w:rsidRPr="00274CBA">
        <w:rPr>
          <w:rFonts w:ascii="Times New Roman" w:hAnsi="Times New Roman" w:cs="Times New Roman"/>
          <w:sz w:val="24"/>
          <w:szCs w:val="24"/>
          <w:u w:val="single"/>
        </w:rPr>
        <w:t xml:space="preserve">Independent Novel Responses </w:t>
      </w:r>
      <w:r w:rsidR="00055198" w:rsidRPr="00274CBA">
        <w:rPr>
          <w:rFonts w:ascii="Times New Roman" w:hAnsi="Times New Roman" w:cs="Times New Roman"/>
          <w:sz w:val="24"/>
          <w:szCs w:val="24"/>
        </w:rPr>
        <w:t xml:space="preserve">In addition to the AR, students will </w:t>
      </w:r>
      <w:r w:rsidRPr="00274CBA">
        <w:rPr>
          <w:rFonts w:ascii="Times New Roman" w:hAnsi="Times New Roman" w:cs="Times New Roman"/>
          <w:sz w:val="24"/>
          <w:szCs w:val="24"/>
        </w:rPr>
        <w:t>read a book of their choice, and either weekly, or bi-weekly, they will receive an “Independent Novel Response” prompt on the novel they are currently reading. The prompts will require the students to be reading in and out of class, find specific textual evidence, reflect and analyze literary elements such as plot, theme, character development, setting, motivation, conflict, figurative language, prediction, etc. Each INR is worth approximately 10 points.</w:t>
      </w:r>
    </w:p>
    <w:p w:rsidR="00274CBA" w:rsidRDefault="00274CBA" w:rsidP="00055198">
      <w:pPr>
        <w:rPr>
          <w:rFonts w:ascii="Times New Roman" w:eastAsia="Arial Unicode MS" w:hAnsi="Times New Roman" w:cs="Times New Roman"/>
          <w:b/>
          <w:sz w:val="24"/>
          <w:szCs w:val="24"/>
        </w:rPr>
      </w:pPr>
    </w:p>
    <w:p w:rsidR="00274CBA" w:rsidRDefault="00274CBA" w:rsidP="00055198">
      <w:pPr>
        <w:rPr>
          <w:rFonts w:ascii="Times New Roman" w:eastAsia="Arial Unicode MS" w:hAnsi="Times New Roman" w:cs="Times New Roman"/>
          <w:b/>
          <w:sz w:val="24"/>
          <w:szCs w:val="24"/>
        </w:rPr>
      </w:pPr>
    </w:p>
    <w:p w:rsidR="00274CBA" w:rsidRDefault="00274CBA" w:rsidP="00055198">
      <w:pPr>
        <w:rPr>
          <w:rFonts w:ascii="Times New Roman" w:eastAsia="Arial Unicode MS" w:hAnsi="Times New Roman" w:cs="Times New Roman"/>
          <w:b/>
          <w:sz w:val="24"/>
          <w:szCs w:val="24"/>
        </w:rPr>
      </w:pPr>
    </w:p>
    <w:p w:rsidR="00274CBA" w:rsidRDefault="00274CBA" w:rsidP="00055198">
      <w:pPr>
        <w:rPr>
          <w:rFonts w:ascii="Times New Roman" w:eastAsia="Arial Unicode MS" w:hAnsi="Times New Roman" w:cs="Times New Roman"/>
          <w:b/>
          <w:sz w:val="24"/>
          <w:szCs w:val="24"/>
        </w:rPr>
      </w:pPr>
    </w:p>
    <w:p w:rsidR="00055198" w:rsidRPr="00274CBA" w:rsidRDefault="00055198" w:rsidP="00055198">
      <w:pPr>
        <w:rPr>
          <w:rFonts w:ascii="Times New Roman" w:eastAsia="Arial Unicode MS" w:hAnsi="Times New Roman" w:cs="Times New Roman"/>
          <w:b/>
          <w:sz w:val="24"/>
          <w:szCs w:val="24"/>
        </w:rPr>
      </w:pPr>
      <w:r w:rsidRPr="00274CBA">
        <w:rPr>
          <w:rFonts w:ascii="Times New Roman" w:eastAsia="Arial Unicode MS" w:hAnsi="Times New Roman" w:cs="Times New Roman"/>
          <w:b/>
          <w:sz w:val="24"/>
          <w:szCs w:val="24"/>
        </w:rPr>
        <w:lastRenderedPageBreak/>
        <w:t>EVALUATIVE CRITERIA:</w:t>
      </w:r>
    </w:p>
    <w:p w:rsidR="00055198" w:rsidRPr="00274CBA" w:rsidRDefault="00055198" w:rsidP="00055198">
      <w:pPr>
        <w:spacing w:after="0" w:line="240" w:lineRule="auto"/>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t>Students’ assignments are evaluated on the following grading scale:</w:t>
      </w:r>
    </w:p>
    <w:p w:rsidR="00055198" w:rsidRPr="00274CBA" w:rsidRDefault="00055198" w:rsidP="00055198">
      <w:pPr>
        <w:spacing w:after="0" w:line="240" w:lineRule="auto"/>
        <w:ind w:firstLine="720"/>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t>A   100-90%</w:t>
      </w:r>
    </w:p>
    <w:p w:rsidR="00055198" w:rsidRPr="00274CBA" w:rsidRDefault="00055198" w:rsidP="00055198">
      <w:pPr>
        <w:spacing w:after="0" w:line="240" w:lineRule="auto"/>
        <w:ind w:left="720"/>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t>B    80-89%</w:t>
      </w:r>
    </w:p>
    <w:p w:rsidR="00055198" w:rsidRPr="00274CBA" w:rsidRDefault="00055198" w:rsidP="00055198">
      <w:pPr>
        <w:spacing w:after="0" w:line="240" w:lineRule="auto"/>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t xml:space="preserve">             C    70-79%</w:t>
      </w:r>
    </w:p>
    <w:p w:rsidR="00055198" w:rsidRPr="00274CBA" w:rsidRDefault="00055198" w:rsidP="00055198">
      <w:pPr>
        <w:spacing w:after="0" w:line="240" w:lineRule="auto"/>
        <w:ind w:left="720"/>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t>D   60-69%</w:t>
      </w:r>
    </w:p>
    <w:p w:rsidR="00055198" w:rsidRPr="00274CBA" w:rsidRDefault="00055198" w:rsidP="00055198">
      <w:pPr>
        <w:spacing w:after="0" w:line="240" w:lineRule="auto"/>
        <w:ind w:left="720"/>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t>F   59% and below</w:t>
      </w:r>
    </w:p>
    <w:p w:rsidR="00055198" w:rsidRPr="00D01CC0" w:rsidRDefault="00EA671A" w:rsidP="00055198">
      <w:pPr>
        <w:autoSpaceDE w:val="0"/>
        <w:autoSpaceDN w:val="0"/>
        <w:adjustRightInd w:val="0"/>
        <w:spacing w:after="0" w:line="240" w:lineRule="auto"/>
        <w:rPr>
          <w:rFonts w:ascii="Times New Roman" w:eastAsia="Arial Unicode MS" w:hAnsi="Times New Roman" w:cs="Times New Roman"/>
          <w:sz w:val="24"/>
          <w:szCs w:val="24"/>
        </w:rPr>
      </w:pPr>
      <w:r w:rsidRPr="00274CBA">
        <w:rPr>
          <w:rFonts w:ascii="Times New Roman" w:eastAsia="Arial Unicode MS" w:hAnsi="Times New Roman" w:cs="Times New Roman"/>
          <w:sz w:val="24"/>
          <w:szCs w:val="24"/>
        </w:rPr>
        <w:br/>
      </w:r>
      <w:r w:rsidR="00055198" w:rsidRPr="00274CBA">
        <w:rPr>
          <w:rFonts w:ascii="Times New Roman" w:eastAsia="Arial Unicode MS" w:hAnsi="Times New Roman" w:cs="Times New Roman"/>
          <w:sz w:val="24"/>
          <w:szCs w:val="24"/>
        </w:rPr>
        <w:t>Test scores, daily work, papers, and projects are not weighted, but each assignment is given a particular value. Students’ interim and quarter grades are based on total points received.  Each quarter is worth 50%</w:t>
      </w:r>
      <w:r w:rsidR="00D01CC0">
        <w:rPr>
          <w:rFonts w:ascii="Times New Roman" w:eastAsia="Arial Unicode MS" w:hAnsi="Times New Roman" w:cs="Times New Roman"/>
          <w:sz w:val="24"/>
          <w:szCs w:val="24"/>
        </w:rPr>
        <w:t xml:space="preserve"> </w:t>
      </w:r>
      <w:r w:rsidR="00055198" w:rsidRPr="00274CBA">
        <w:rPr>
          <w:rFonts w:ascii="Times New Roman" w:eastAsia="Arial Unicode MS" w:hAnsi="Times New Roman" w:cs="Times New Roman"/>
          <w:sz w:val="24"/>
          <w:szCs w:val="24"/>
        </w:rPr>
        <w:t>of the student’s semester grade.</w:t>
      </w:r>
      <w:r w:rsidR="00CD761F" w:rsidRPr="00274CBA">
        <w:rPr>
          <w:rFonts w:ascii="Times New Roman" w:hAnsi="Times New Roman" w:cs="Times New Roman"/>
          <w:sz w:val="24"/>
          <w:szCs w:val="24"/>
        </w:rPr>
        <w:br/>
      </w:r>
    </w:p>
    <w:p w:rsidR="00055198" w:rsidRPr="00274CBA" w:rsidRDefault="00055198" w:rsidP="00055198">
      <w:pPr>
        <w:autoSpaceDE w:val="0"/>
        <w:autoSpaceDN w:val="0"/>
        <w:adjustRightInd w:val="0"/>
        <w:spacing w:after="0" w:line="240" w:lineRule="auto"/>
        <w:rPr>
          <w:rFonts w:ascii="Times New Roman" w:hAnsi="Times New Roman" w:cs="Times New Roman"/>
          <w:sz w:val="24"/>
          <w:szCs w:val="24"/>
        </w:rPr>
      </w:pPr>
    </w:p>
    <w:p w:rsidR="00274CBA" w:rsidRPr="00274CBA" w:rsidRDefault="00274CBA" w:rsidP="00274CBA">
      <w:pPr>
        <w:rPr>
          <w:rFonts w:ascii="Times New Roman" w:hAnsi="Times New Roman" w:cs="Times New Roman"/>
          <w:sz w:val="24"/>
          <w:szCs w:val="24"/>
        </w:rPr>
      </w:pPr>
      <w:r w:rsidRPr="00274CBA">
        <w:rPr>
          <w:rFonts w:ascii="Times New Roman" w:hAnsi="Times New Roman" w:cs="Times New Roman"/>
          <w:b/>
          <w:sz w:val="24"/>
          <w:szCs w:val="24"/>
        </w:rPr>
        <w:t xml:space="preserve">Washington State Common Core Standards: </w:t>
      </w:r>
      <w:r w:rsidRPr="00274CBA">
        <w:rPr>
          <w:rFonts w:ascii="Times New Roman" w:hAnsi="Times New Roman" w:cs="Times New Roman"/>
          <w:sz w:val="24"/>
          <w:szCs w:val="24"/>
        </w:rPr>
        <w:t xml:space="preserve">The CCR anchor standards and high school grade-specific standards work in tandem to define college and career readiness expectations—the former providing broad standards, the latter providing additional specificity. Throughout this year, we will be meeting the required CCSS for our state. You may access the Common Core online at </w:t>
      </w:r>
      <w:hyperlink r:id="rId5" w:history="1">
        <w:r w:rsidRPr="00274CBA">
          <w:rPr>
            <w:rStyle w:val="Hyperlink"/>
            <w:rFonts w:ascii="Times New Roman" w:hAnsi="Times New Roman" w:cs="Times New Roman"/>
            <w:sz w:val="24"/>
            <w:szCs w:val="24"/>
          </w:rPr>
          <w:t>http://www.corestandards.org/ELA-Literacy/</w:t>
        </w:r>
      </w:hyperlink>
      <w:r w:rsidRPr="00274CBA">
        <w:rPr>
          <w:rFonts w:ascii="Times New Roman" w:hAnsi="Times New Roman" w:cs="Times New Roman"/>
          <w:sz w:val="24"/>
          <w:szCs w:val="24"/>
        </w:rPr>
        <w:t xml:space="preserve"> and follow the links provided.</w:t>
      </w:r>
    </w:p>
    <w:p w:rsidR="00015D99" w:rsidRPr="00C72A5C" w:rsidRDefault="00015D99" w:rsidP="00274CBA">
      <w:r w:rsidRPr="00C72A5C">
        <w:br/>
      </w:r>
    </w:p>
    <w:p w:rsidR="00CD761F" w:rsidRPr="00055198" w:rsidRDefault="00CD761F" w:rsidP="00055198">
      <w:pPr>
        <w:autoSpaceDE w:val="0"/>
        <w:autoSpaceDN w:val="0"/>
        <w:adjustRightInd w:val="0"/>
        <w:spacing w:after="0" w:line="240" w:lineRule="auto"/>
        <w:rPr>
          <w:rFonts w:ascii="Times New Roman" w:hAnsi="Times New Roman" w:cs="Times New Roman"/>
          <w:sz w:val="24"/>
          <w:szCs w:val="24"/>
        </w:rPr>
      </w:pPr>
      <w:r w:rsidRPr="00055198">
        <w:rPr>
          <w:rFonts w:ascii="Times New Roman" w:hAnsi="Times New Roman" w:cs="Times New Roman"/>
          <w:sz w:val="24"/>
          <w:szCs w:val="24"/>
        </w:rPr>
        <w:br/>
      </w:r>
    </w:p>
    <w:p w:rsidR="00CD761F" w:rsidRPr="00CD761F" w:rsidRDefault="00CD761F">
      <w:pPr>
        <w:rPr>
          <w:rFonts w:ascii="Times New Roman" w:hAnsi="Times New Roman" w:cs="Times New Roman"/>
        </w:rPr>
      </w:pPr>
    </w:p>
    <w:sectPr w:rsidR="00CD761F" w:rsidRPr="00CD7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04B32"/>
    <w:multiLevelType w:val="multilevel"/>
    <w:tmpl w:val="146AA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1F"/>
    <w:rsid w:val="00015D99"/>
    <w:rsid w:val="00044815"/>
    <w:rsid w:val="00055198"/>
    <w:rsid w:val="00120086"/>
    <w:rsid w:val="00274CBA"/>
    <w:rsid w:val="003B723C"/>
    <w:rsid w:val="004F094D"/>
    <w:rsid w:val="009D3873"/>
    <w:rsid w:val="00CD761F"/>
    <w:rsid w:val="00D01CC0"/>
    <w:rsid w:val="00D11F9A"/>
    <w:rsid w:val="00E25504"/>
    <w:rsid w:val="00EA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AD092-D5F2-476B-AC1B-C15EBD7D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7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6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1A"/>
    <w:rPr>
      <w:rFonts w:ascii="Segoe UI" w:hAnsi="Segoe UI" w:cs="Segoe UI"/>
      <w:sz w:val="18"/>
      <w:szCs w:val="18"/>
    </w:rPr>
  </w:style>
  <w:style w:type="character" w:styleId="Hyperlink">
    <w:name w:val="Hyperlink"/>
    <w:basedOn w:val="DefaultParagraphFont"/>
    <w:uiPriority w:val="99"/>
    <w:unhideWhenUsed/>
    <w:rsid w:val="00274C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9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estandards.org/ELA-Liter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Odessa Schools</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Caler</dc:creator>
  <cp:lastModifiedBy>Laura Caler</cp:lastModifiedBy>
  <cp:revision>2</cp:revision>
  <cp:lastPrinted>2014-05-07T21:53:00Z</cp:lastPrinted>
  <dcterms:created xsi:type="dcterms:W3CDTF">2014-08-07T19:19:00Z</dcterms:created>
  <dcterms:modified xsi:type="dcterms:W3CDTF">2014-08-07T19:19:00Z</dcterms:modified>
</cp:coreProperties>
</file>