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E2" w:rsidRPr="00AB2A6E" w:rsidRDefault="00160FE2" w:rsidP="00160FE2">
      <w:pPr>
        <w:jc w:val="center"/>
        <w:rPr>
          <w:rFonts w:ascii="Times New Roman" w:hAnsi="Times New Roman" w:cs="Times New Roman"/>
          <w:b/>
          <w:sz w:val="24"/>
          <w:szCs w:val="24"/>
        </w:rPr>
      </w:pPr>
      <w:r w:rsidRPr="00AB2A6E">
        <w:rPr>
          <w:rFonts w:ascii="Times New Roman" w:hAnsi="Times New Roman" w:cs="Times New Roman"/>
          <w:b/>
          <w:sz w:val="24"/>
          <w:szCs w:val="24"/>
        </w:rPr>
        <w:t>English Language Arts</w:t>
      </w:r>
      <w:r w:rsidRPr="00AB2A6E">
        <w:rPr>
          <w:rFonts w:ascii="Times New Roman" w:hAnsi="Times New Roman" w:cs="Times New Roman"/>
          <w:b/>
          <w:sz w:val="24"/>
          <w:szCs w:val="24"/>
        </w:rPr>
        <w:br/>
      </w:r>
      <w:proofErr w:type="gramStart"/>
      <w:r w:rsidRPr="00AB2A6E">
        <w:rPr>
          <w:rFonts w:ascii="Times New Roman" w:hAnsi="Times New Roman" w:cs="Times New Roman"/>
          <w:b/>
          <w:sz w:val="24"/>
          <w:szCs w:val="24"/>
        </w:rPr>
        <w:t>A</w:t>
      </w:r>
      <w:proofErr w:type="gramEnd"/>
      <w:r w:rsidRPr="00AB2A6E">
        <w:rPr>
          <w:rFonts w:ascii="Times New Roman" w:hAnsi="Times New Roman" w:cs="Times New Roman"/>
          <w:b/>
          <w:sz w:val="24"/>
          <w:szCs w:val="24"/>
        </w:rPr>
        <w:t xml:space="preserve"> Study of American Literature and The American Dream</w:t>
      </w:r>
      <w:r w:rsidR="00AB2A6E" w:rsidRPr="00AB2A6E">
        <w:rPr>
          <w:rFonts w:ascii="Times New Roman" w:hAnsi="Times New Roman" w:cs="Times New Roman"/>
          <w:b/>
          <w:sz w:val="24"/>
          <w:szCs w:val="24"/>
        </w:rPr>
        <w:br/>
        <w:t>2014-2015</w:t>
      </w:r>
      <w:r w:rsidRPr="00AB2A6E">
        <w:rPr>
          <w:rFonts w:ascii="Times New Roman" w:hAnsi="Times New Roman" w:cs="Times New Roman"/>
          <w:b/>
          <w:sz w:val="24"/>
          <w:szCs w:val="24"/>
        </w:rPr>
        <w:br/>
        <w:t>Ms. Caler</w:t>
      </w:r>
    </w:p>
    <w:p w:rsidR="00160FE2" w:rsidRPr="00160FE2" w:rsidRDefault="00160FE2" w:rsidP="00160FE2">
      <w:pPr>
        <w:rPr>
          <w:rFonts w:ascii="Times New Roman" w:hAnsi="Times New Roman" w:cs="Times New Roman"/>
          <w:b/>
          <w:sz w:val="24"/>
          <w:szCs w:val="24"/>
        </w:rPr>
      </w:pPr>
      <w:r w:rsidRPr="00160FE2">
        <w:rPr>
          <w:rFonts w:ascii="Times New Roman" w:hAnsi="Times New Roman" w:cs="Times New Roman"/>
          <w:b/>
          <w:sz w:val="24"/>
          <w:szCs w:val="24"/>
        </w:rPr>
        <w:t xml:space="preserve">Course Description: </w:t>
      </w:r>
    </w:p>
    <w:p w:rsidR="00160FE2" w:rsidRDefault="00160FE2" w:rsidP="00160FE2">
      <w:pPr>
        <w:spacing w:line="240" w:lineRule="auto"/>
        <w:rPr>
          <w:rFonts w:ascii="Times New Roman" w:hAnsi="Times New Roman" w:cs="Times New Roman"/>
          <w:sz w:val="24"/>
          <w:szCs w:val="24"/>
        </w:rPr>
      </w:pPr>
      <w:r w:rsidRPr="00160FE2">
        <w:rPr>
          <w:rFonts w:ascii="Times New Roman" w:hAnsi="Times New Roman" w:cs="Times New Roman"/>
          <w:sz w:val="24"/>
          <w:szCs w:val="24"/>
        </w:rPr>
        <w:t>This course presents a historical survey of American literature from the early development of</w:t>
      </w:r>
      <w:r>
        <w:rPr>
          <w:rFonts w:ascii="Times New Roman" w:hAnsi="Times New Roman" w:cs="Times New Roman"/>
          <w:sz w:val="24"/>
          <w:szCs w:val="24"/>
        </w:rPr>
        <w:t xml:space="preserve"> </w:t>
      </w:r>
      <w:r w:rsidRPr="00160FE2">
        <w:rPr>
          <w:rFonts w:ascii="Times New Roman" w:hAnsi="Times New Roman" w:cs="Times New Roman"/>
          <w:sz w:val="24"/>
          <w:szCs w:val="24"/>
        </w:rPr>
        <w:t>North America to the colonial period and through the twent</w:t>
      </w:r>
      <w:r>
        <w:rPr>
          <w:rFonts w:ascii="Times New Roman" w:hAnsi="Times New Roman" w:cs="Times New Roman"/>
          <w:sz w:val="24"/>
          <w:szCs w:val="24"/>
        </w:rPr>
        <w:t xml:space="preserve">ieth century. Areas of emphasis </w:t>
      </w:r>
      <w:r w:rsidRPr="00160FE2">
        <w:rPr>
          <w:rFonts w:ascii="Times New Roman" w:hAnsi="Times New Roman" w:cs="Times New Roman"/>
          <w:sz w:val="24"/>
          <w:szCs w:val="24"/>
        </w:rPr>
        <w:t xml:space="preserve">in writing instruction include writing essays in a variety </w:t>
      </w:r>
      <w:r>
        <w:rPr>
          <w:rFonts w:ascii="Times New Roman" w:hAnsi="Times New Roman" w:cs="Times New Roman"/>
          <w:sz w:val="24"/>
          <w:szCs w:val="24"/>
        </w:rPr>
        <w:t xml:space="preserve">of rhetorical modes, developing style, </w:t>
      </w:r>
      <w:r w:rsidRPr="00160FE2">
        <w:rPr>
          <w:rFonts w:ascii="Times New Roman" w:hAnsi="Times New Roman" w:cs="Times New Roman"/>
          <w:sz w:val="24"/>
          <w:szCs w:val="24"/>
        </w:rPr>
        <w:t>developing research skills, using Modern Language As</w:t>
      </w:r>
      <w:r>
        <w:rPr>
          <w:rFonts w:ascii="Times New Roman" w:hAnsi="Times New Roman" w:cs="Times New Roman"/>
          <w:sz w:val="24"/>
          <w:szCs w:val="24"/>
        </w:rPr>
        <w:t xml:space="preserve">sociation (MLA) formatting, and </w:t>
      </w:r>
      <w:r w:rsidRPr="00160FE2">
        <w:rPr>
          <w:rFonts w:ascii="Times New Roman" w:hAnsi="Times New Roman" w:cs="Times New Roman"/>
          <w:sz w:val="24"/>
          <w:szCs w:val="24"/>
        </w:rPr>
        <w:t>language usage and conventions. Students must produce d</w:t>
      </w:r>
      <w:r>
        <w:rPr>
          <w:rFonts w:ascii="Times New Roman" w:hAnsi="Times New Roman" w:cs="Times New Roman"/>
          <w:sz w:val="24"/>
          <w:szCs w:val="24"/>
        </w:rPr>
        <w:t xml:space="preserve">ocumented research papers based </w:t>
      </w:r>
      <w:r w:rsidRPr="00160FE2">
        <w:rPr>
          <w:rFonts w:ascii="Times New Roman" w:hAnsi="Times New Roman" w:cs="Times New Roman"/>
          <w:sz w:val="24"/>
          <w:szCs w:val="24"/>
        </w:rPr>
        <w:t>upon outside sources.</w:t>
      </w:r>
      <w:r w:rsidR="006913E5">
        <w:rPr>
          <w:rFonts w:ascii="Times New Roman" w:hAnsi="Times New Roman" w:cs="Times New Roman"/>
          <w:sz w:val="24"/>
          <w:szCs w:val="24"/>
        </w:rPr>
        <w:t xml:space="preserve"> </w:t>
      </w:r>
      <w:r w:rsidR="006913E5">
        <w:rPr>
          <w:rFonts w:ascii="Times New Roman" w:hAnsi="Times New Roman" w:cs="Times New Roman"/>
          <w:sz w:val="24"/>
          <w:szCs w:val="24"/>
        </w:rPr>
        <w:br/>
      </w:r>
      <w:r w:rsidR="006913E5">
        <w:rPr>
          <w:rFonts w:ascii="Times New Roman" w:hAnsi="Times New Roman" w:cs="Times New Roman"/>
          <w:sz w:val="24"/>
          <w:szCs w:val="24"/>
        </w:rPr>
        <w:br/>
      </w:r>
      <w:r w:rsidR="004573A7" w:rsidRPr="004573A7">
        <w:rPr>
          <w:rFonts w:ascii="Times New Roman" w:hAnsi="Times New Roman" w:cs="Times New Roman"/>
          <w:sz w:val="24"/>
          <w:szCs w:val="24"/>
        </w:rPr>
        <w:t xml:space="preserve">Using thematic units in the classroom helps students to, “come to better personal understanding of the topic and their related experiences, gain fluency with tools that will enable them to read and produce new texts in the future, and work within a social context in which they can develop this new knowledge to the best of their potential” (Smagorinsky 112). Thematic units really help students to develop a thorough and personal understanding of a subject, especially a controversial subject. By critically examining a text for a theme, “the point is to help adolescent readers read text and worlds more carefully as they become aware of the ideologies within which both are inscribed” (Appleman 76). Because of this, </w:t>
      </w:r>
      <w:r w:rsidR="006913E5" w:rsidRPr="004573A7">
        <w:rPr>
          <w:rFonts w:ascii="Times New Roman" w:hAnsi="Times New Roman" w:cs="Times New Roman"/>
          <w:sz w:val="24"/>
          <w:szCs w:val="24"/>
        </w:rPr>
        <w:t>we will be exploring the thematic concept of the American Dream, what is it was, how it has changed, the future of the American Dream, our own American Dream, and how various societal influences affect/change the original vision of the American Dream.</w:t>
      </w:r>
    </w:p>
    <w:p w:rsidR="00160FE2" w:rsidRDefault="00160FE2" w:rsidP="00160FE2">
      <w:pPr>
        <w:spacing w:line="240" w:lineRule="auto"/>
        <w:rPr>
          <w:rFonts w:ascii="Times New Roman" w:hAnsi="Times New Roman" w:cs="Times New Roman"/>
          <w:b/>
          <w:sz w:val="24"/>
          <w:szCs w:val="24"/>
        </w:rPr>
      </w:pPr>
      <w:r>
        <w:rPr>
          <w:rFonts w:ascii="Times New Roman" w:hAnsi="Times New Roman" w:cs="Times New Roman"/>
          <w:b/>
          <w:sz w:val="24"/>
          <w:szCs w:val="24"/>
        </w:rPr>
        <w:t>Relevant Texts</w:t>
      </w:r>
      <w:r w:rsidR="00AB2A6E">
        <w:rPr>
          <w:rFonts w:ascii="Times New Roman" w:hAnsi="Times New Roman" w:cs="Times New Roman"/>
          <w:b/>
          <w:sz w:val="24"/>
          <w:szCs w:val="24"/>
        </w:rPr>
        <w:t>:</w:t>
      </w:r>
      <w:bookmarkStart w:id="0" w:name="_GoBack"/>
      <w:bookmarkEnd w:id="0"/>
    </w:p>
    <w:p w:rsidR="00160FE2" w:rsidRDefault="00160FE2" w:rsidP="00160FE2">
      <w:pPr>
        <w:spacing w:line="240" w:lineRule="auto"/>
        <w:rPr>
          <w:rFonts w:ascii="Times New Roman" w:hAnsi="Times New Roman" w:cs="Times New Roman"/>
          <w:i/>
          <w:sz w:val="24"/>
          <w:szCs w:val="24"/>
        </w:rPr>
      </w:pPr>
      <w:r>
        <w:rPr>
          <w:rFonts w:ascii="Times New Roman" w:hAnsi="Times New Roman" w:cs="Times New Roman"/>
          <w:i/>
          <w:sz w:val="24"/>
          <w:szCs w:val="24"/>
        </w:rPr>
        <w:t>Literature and Language: American Literature</w:t>
      </w:r>
      <w:r>
        <w:rPr>
          <w:rFonts w:ascii="Times New Roman" w:hAnsi="Times New Roman" w:cs="Times New Roman"/>
          <w:i/>
          <w:sz w:val="24"/>
          <w:szCs w:val="24"/>
        </w:rPr>
        <w:br/>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Scarlet Letter</w:t>
      </w:r>
      <w:r>
        <w:rPr>
          <w:rFonts w:ascii="Times New Roman" w:hAnsi="Times New Roman" w:cs="Times New Roman"/>
          <w:i/>
          <w:sz w:val="24"/>
          <w:szCs w:val="24"/>
        </w:rPr>
        <w:br/>
        <w:t>Death of a Salesman</w:t>
      </w:r>
      <w:r>
        <w:rPr>
          <w:rFonts w:ascii="Times New Roman" w:hAnsi="Times New Roman" w:cs="Times New Roman"/>
          <w:i/>
          <w:sz w:val="24"/>
          <w:szCs w:val="24"/>
        </w:rPr>
        <w:br/>
        <w:t>1984</w:t>
      </w:r>
      <w:r>
        <w:rPr>
          <w:rFonts w:ascii="Times New Roman" w:hAnsi="Times New Roman" w:cs="Times New Roman"/>
          <w:i/>
          <w:sz w:val="24"/>
          <w:szCs w:val="24"/>
        </w:rPr>
        <w:br/>
        <w:t>To Kill a Mockingbird</w:t>
      </w:r>
    </w:p>
    <w:p w:rsidR="00160FE2" w:rsidRDefault="006913E5" w:rsidP="00160FE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Essential Questions Explored: </w:t>
      </w:r>
    </w:p>
    <w:p w:rsidR="006913E5" w:rsidRDefault="00E07915" w:rsidP="00E079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is the American Dream, and to what extent is it achievable for all Americans?</w:t>
      </w:r>
    </w:p>
    <w:p w:rsidR="00E07915" w:rsidRDefault="00E07915" w:rsidP="00E079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what </w:t>
      </w:r>
      <w:r w:rsidR="005074E5">
        <w:rPr>
          <w:rFonts w:ascii="Times New Roman" w:hAnsi="Times New Roman" w:cs="Times New Roman"/>
          <w:sz w:val="24"/>
          <w:szCs w:val="24"/>
        </w:rPr>
        <w:t>ways</w:t>
      </w:r>
      <w:r>
        <w:rPr>
          <w:rFonts w:ascii="Times New Roman" w:hAnsi="Times New Roman" w:cs="Times New Roman"/>
          <w:sz w:val="24"/>
          <w:szCs w:val="24"/>
        </w:rPr>
        <w:t xml:space="preserve"> does the American Dream mean different things for different Americans?</w:t>
      </w:r>
    </w:p>
    <w:p w:rsidR="00E07915" w:rsidRDefault="00E07915" w:rsidP="00E079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How has the American Dream changed over time?</w:t>
      </w:r>
    </w:p>
    <w:p w:rsidR="00E07915" w:rsidRDefault="00E07915" w:rsidP="00E079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is the perspective of a given nature, culture, or region in regards to the American Dream, and what factors create those perceptions?</w:t>
      </w:r>
    </w:p>
    <w:p w:rsidR="00E07915" w:rsidRDefault="00E07915" w:rsidP="00E079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What are the responsibilities and consequences of being a “world superpower”?</w:t>
      </w:r>
    </w:p>
    <w:p w:rsidR="00E07915" w:rsidRDefault="00E07915" w:rsidP="00E0791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Are independence and dependence separable or inseparable?</w:t>
      </w:r>
    </w:p>
    <w:p w:rsidR="00E07915" w:rsidRDefault="004573A7" w:rsidP="00E07915">
      <w:pPr>
        <w:spacing w:line="240" w:lineRule="auto"/>
        <w:rPr>
          <w:rFonts w:ascii="Times New Roman" w:hAnsi="Times New Roman" w:cs="Times New Roman"/>
          <w:b/>
          <w:sz w:val="24"/>
          <w:szCs w:val="24"/>
        </w:rPr>
      </w:pPr>
      <w:r>
        <w:rPr>
          <w:rFonts w:ascii="Times New Roman" w:hAnsi="Times New Roman" w:cs="Times New Roman"/>
          <w:b/>
          <w:sz w:val="24"/>
          <w:szCs w:val="24"/>
        </w:rPr>
        <w:t>Methods of Instruction:</w:t>
      </w:r>
    </w:p>
    <w:p w:rsidR="004573A7" w:rsidRDefault="004573A7" w:rsidP="00E07915">
      <w:pPr>
        <w:spacing w:line="240" w:lineRule="auto"/>
        <w:rPr>
          <w:rFonts w:ascii="Times New Roman" w:hAnsi="Times New Roman" w:cs="Times New Roman"/>
          <w:sz w:val="24"/>
          <w:szCs w:val="24"/>
        </w:rPr>
      </w:pPr>
      <w:r>
        <w:rPr>
          <w:rFonts w:ascii="Times New Roman" w:hAnsi="Times New Roman" w:cs="Times New Roman"/>
          <w:sz w:val="24"/>
          <w:szCs w:val="24"/>
        </w:rPr>
        <w:t xml:space="preserve">We will explore literature, writing, and speaking/listening through a variety of strategies and methods. While I am a huge proponent of student-driven learning, there are times when lecturing and note-taking are required. I will try to keep this to a minimum. We will be working in groups, </w:t>
      </w:r>
      <w:r>
        <w:rPr>
          <w:rFonts w:ascii="Times New Roman" w:hAnsi="Times New Roman" w:cs="Times New Roman"/>
          <w:sz w:val="24"/>
          <w:szCs w:val="24"/>
        </w:rPr>
        <w:lastRenderedPageBreak/>
        <w:t xml:space="preserve">both large and small, independently, and as a whole class. We will use a variety of discussion techniques to enhance our understanding of what we are reading, and to improve our writing. There will be multiple projects, essays, and presentations this year. Daily homework will simply depend upon how much you choose to work during the class period. While I am sensitive to out-of-school activities, the reality is, you will have homework. We are a community of scholars, and our goal is to gain knowledge and education about ourselves, each other, and our world around us. </w:t>
      </w:r>
      <w:r w:rsidR="005074E5">
        <w:rPr>
          <w:rFonts w:ascii="Times New Roman" w:hAnsi="Times New Roman" w:cs="Times New Roman"/>
          <w:sz w:val="24"/>
          <w:szCs w:val="24"/>
        </w:rPr>
        <w:t>Homework is part of this. Please plan accordingly.</w:t>
      </w:r>
      <w:r>
        <w:rPr>
          <w:rFonts w:ascii="Times New Roman" w:hAnsi="Times New Roman" w:cs="Times New Roman"/>
          <w:sz w:val="24"/>
          <w:szCs w:val="24"/>
        </w:rPr>
        <w:br/>
      </w:r>
      <w:r>
        <w:rPr>
          <w:rFonts w:ascii="Times New Roman" w:hAnsi="Times New Roman" w:cs="Times New Roman"/>
          <w:sz w:val="24"/>
          <w:szCs w:val="24"/>
        </w:rPr>
        <w:br/>
        <w:t xml:space="preserve">The types of essays will include: narrative, expository, persuasive, argumentative, interpretation, point-of-view, </w:t>
      </w:r>
      <w:r w:rsidR="009970BA">
        <w:rPr>
          <w:rFonts w:ascii="Times New Roman" w:hAnsi="Times New Roman" w:cs="Times New Roman"/>
          <w:sz w:val="24"/>
          <w:szCs w:val="24"/>
        </w:rPr>
        <w:t>memoirs, reflections, and creative writing. In addition, you will be writing research papers, and correctly using the MLA style for citation.</w:t>
      </w:r>
    </w:p>
    <w:p w:rsidR="00CE5D8C" w:rsidRDefault="009970BA" w:rsidP="00E07915">
      <w:pPr>
        <w:spacing w:line="240" w:lineRule="auto"/>
        <w:rPr>
          <w:rFonts w:ascii="Times New Roman" w:hAnsi="Times New Roman" w:cs="Times New Roman"/>
          <w:sz w:val="24"/>
          <w:szCs w:val="24"/>
        </w:rPr>
      </w:pPr>
      <w:r>
        <w:rPr>
          <w:rFonts w:ascii="Times New Roman" w:hAnsi="Times New Roman" w:cs="Times New Roman"/>
          <w:sz w:val="24"/>
          <w:szCs w:val="24"/>
        </w:rPr>
        <w:t xml:space="preserve">We will also be reading a variety of novels, short stories, and poems. In addition to in-class readings, you will be required to read a book outside of class. This can be either fiction or non-fiction. Once a week (minimum) you will be asked to write an INR (Independent Novel Response). Some days, we will simply read for the period, and you will complete this after your reading. Others, we will use the INR as an entry task. This is to insure that you are reading outside of class. The novel you read, will be of one of your choice. However, </w:t>
      </w:r>
      <w:r>
        <w:rPr>
          <w:rFonts w:ascii="Times New Roman" w:hAnsi="Times New Roman" w:cs="Times New Roman"/>
          <w:b/>
          <w:i/>
          <w:sz w:val="24"/>
          <w:szCs w:val="24"/>
        </w:rPr>
        <w:t>all reading materials must be approved by your parent/guardian.</w:t>
      </w:r>
      <w:r>
        <w:rPr>
          <w:rFonts w:ascii="Times New Roman" w:hAnsi="Times New Roman" w:cs="Times New Roman"/>
          <w:sz w:val="24"/>
          <w:szCs w:val="24"/>
        </w:rPr>
        <w:t xml:space="preserve"> It is not for me to determine and monitor what each of you is reading outside of class. Please run any questionable material by your parents before you choose your book.</w:t>
      </w:r>
      <w:r>
        <w:rPr>
          <w:rFonts w:ascii="Times New Roman" w:hAnsi="Times New Roman" w:cs="Times New Roman"/>
          <w:sz w:val="24"/>
          <w:szCs w:val="24"/>
        </w:rPr>
        <w:br/>
      </w:r>
      <w:r>
        <w:rPr>
          <w:rFonts w:ascii="Times New Roman" w:hAnsi="Times New Roman" w:cs="Times New Roman"/>
          <w:sz w:val="24"/>
          <w:szCs w:val="24"/>
        </w:rPr>
        <w:br/>
        <w:t>All novels/plays/poems/short-stories/content for this class are part of the board-approved curriculum.</w:t>
      </w:r>
    </w:p>
    <w:p w:rsidR="00CE5D8C" w:rsidRDefault="00CE5D8C" w:rsidP="00E07915">
      <w:pPr>
        <w:spacing w:line="240" w:lineRule="auto"/>
        <w:rPr>
          <w:rFonts w:ascii="Times New Roman" w:hAnsi="Times New Roman" w:cs="Times New Roman"/>
          <w:sz w:val="24"/>
          <w:szCs w:val="24"/>
        </w:rPr>
      </w:pPr>
      <w:r>
        <w:rPr>
          <w:rFonts w:ascii="Times New Roman" w:hAnsi="Times New Roman" w:cs="Times New Roman"/>
          <w:b/>
          <w:sz w:val="24"/>
          <w:szCs w:val="24"/>
        </w:rPr>
        <w:t>Common Core State Standards:</w:t>
      </w:r>
    </w:p>
    <w:p w:rsidR="00CE5D8C" w:rsidRDefault="00CE5D8C" w:rsidP="00E07915">
      <w:pPr>
        <w:spacing w:line="240" w:lineRule="auto"/>
        <w:rPr>
          <w:rFonts w:ascii="Times New Roman" w:hAnsi="Times New Roman" w:cs="Times New Roman"/>
          <w:sz w:val="24"/>
          <w:szCs w:val="24"/>
        </w:rPr>
      </w:pPr>
      <w:r>
        <w:rPr>
          <w:rFonts w:ascii="Times New Roman" w:hAnsi="Times New Roman" w:cs="Times New Roman"/>
          <w:sz w:val="24"/>
          <w:szCs w:val="24"/>
        </w:rPr>
        <w:t>As we work through this year, we will wo</w:t>
      </w:r>
      <w:r w:rsidR="005074E5">
        <w:rPr>
          <w:rFonts w:ascii="Times New Roman" w:hAnsi="Times New Roman" w:cs="Times New Roman"/>
          <w:sz w:val="24"/>
          <w:szCs w:val="24"/>
        </w:rPr>
        <w:t xml:space="preserve">rk on each of the CCSS that have been adopted by Washington State legislators. You can find a copy of the CCSS here: </w:t>
      </w:r>
      <w:hyperlink r:id="rId5" w:history="1">
        <w:r w:rsidR="005074E5" w:rsidRPr="00FF213E">
          <w:rPr>
            <w:rStyle w:val="Hyperlink"/>
            <w:rFonts w:ascii="Times New Roman" w:hAnsi="Times New Roman" w:cs="Times New Roman"/>
            <w:sz w:val="24"/>
            <w:szCs w:val="24"/>
          </w:rPr>
          <w:t>http://www.k12.wa.us/CoreStandards/ELAstandards/default.aspx</w:t>
        </w:r>
      </w:hyperlink>
    </w:p>
    <w:p w:rsidR="005074E5" w:rsidRPr="005074E5" w:rsidRDefault="005074E5" w:rsidP="00E07915">
      <w:pPr>
        <w:spacing w:line="240" w:lineRule="auto"/>
        <w:rPr>
          <w:rFonts w:ascii="Times New Roman" w:hAnsi="Times New Roman" w:cs="Times New Roman"/>
          <w:sz w:val="24"/>
          <w:szCs w:val="24"/>
        </w:rPr>
      </w:pPr>
      <w:r>
        <w:rPr>
          <w:rFonts w:ascii="Times New Roman" w:hAnsi="Times New Roman" w:cs="Times New Roman"/>
          <w:sz w:val="24"/>
          <w:szCs w:val="24"/>
        </w:rPr>
        <w:t>If at any time, you are curious as to what standards we are covering, please do not hesitate to contact me, and we can go over the individual lesson, and the standard it is meeting.</w:t>
      </w:r>
    </w:p>
    <w:p w:rsidR="005074E5" w:rsidRPr="005074E5" w:rsidRDefault="005074E5" w:rsidP="005074E5">
      <w:pPr>
        <w:pStyle w:val="Default"/>
        <w:rPr>
          <w:rFonts w:ascii="Times New Roman" w:hAnsi="Times New Roman" w:cs="Times New Roman"/>
        </w:rPr>
      </w:pPr>
      <w:r w:rsidRPr="005074E5">
        <w:rPr>
          <w:rFonts w:ascii="Times New Roman" w:hAnsi="Times New Roman" w:cs="Times New Roman"/>
          <w:b/>
        </w:rPr>
        <w:t xml:space="preserve">Plagiarism: </w:t>
      </w:r>
    </w:p>
    <w:p w:rsidR="005074E5" w:rsidRPr="005074E5" w:rsidRDefault="005074E5" w:rsidP="005074E5">
      <w:pPr>
        <w:spacing w:line="240" w:lineRule="auto"/>
        <w:rPr>
          <w:rFonts w:ascii="Times New Roman" w:hAnsi="Times New Roman" w:cs="Times New Roman"/>
          <w:color w:val="000000"/>
          <w:sz w:val="24"/>
          <w:szCs w:val="24"/>
        </w:rPr>
      </w:pPr>
      <w:r w:rsidRPr="005074E5">
        <w:rPr>
          <w:rFonts w:ascii="Times New Roman" w:hAnsi="Times New Roman" w:cs="Times New Roman"/>
          <w:sz w:val="24"/>
          <w:szCs w:val="24"/>
        </w:rPr>
        <w:t xml:space="preserve"> </w:t>
      </w:r>
      <w:r w:rsidRPr="005074E5">
        <w:rPr>
          <w:rFonts w:ascii="Times New Roman" w:hAnsi="Times New Roman" w:cs="Times New Roman"/>
          <w:color w:val="000000"/>
          <w:sz w:val="24"/>
          <w:szCs w:val="24"/>
        </w:rPr>
        <w:t xml:space="preserve">Plagiarism and cheating have no place in a community of scholars. Have the confidence in yourself to give your original best. This is all that is required of you. Should you decide to plagiarize any content (this means anything that is not </w:t>
      </w:r>
      <w:r w:rsidRPr="005074E5">
        <w:rPr>
          <w:rFonts w:ascii="Times New Roman" w:hAnsi="Times New Roman" w:cs="Times New Roman"/>
          <w:i/>
          <w:color w:val="000000"/>
          <w:sz w:val="24"/>
          <w:szCs w:val="24"/>
        </w:rPr>
        <w:t>yours</w:t>
      </w:r>
      <w:r w:rsidRPr="005074E5">
        <w:rPr>
          <w:rFonts w:ascii="Times New Roman" w:hAnsi="Times New Roman" w:cs="Times New Roman"/>
          <w:color w:val="000000"/>
          <w:sz w:val="24"/>
          <w:szCs w:val="24"/>
        </w:rPr>
        <w:t xml:space="preserve"> – ideas, writings, inferences, interpretations, etc.), you will receive a zero for the assignment, and the principal and your parents/guardians will be contacted. If you are struggling, and you need help, come to me for help. Do not plagiarize.</w:t>
      </w:r>
    </w:p>
    <w:p w:rsidR="005074E5" w:rsidRDefault="005074E5" w:rsidP="005074E5">
      <w:pPr>
        <w:spacing w:line="240" w:lineRule="auto"/>
        <w:rPr>
          <w:rFonts w:ascii="Times New Roman" w:hAnsi="Times New Roman" w:cs="Times New Roman"/>
          <w:color w:val="000000"/>
          <w:sz w:val="24"/>
          <w:szCs w:val="24"/>
        </w:rPr>
      </w:pPr>
      <w:r w:rsidRPr="005074E5">
        <w:rPr>
          <w:rFonts w:ascii="Times New Roman" w:hAnsi="Times New Roman" w:cs="Times New Roman"/>
          <w:b/>
          <w:color w:val="000000"/>
          <w:sz w:val="24"/>
          <w:szCs w:val="24"/>
        </w:rPr>
        <w:t xml:space="preserve">Late work: </w:t>
      </w:r>
      <w:r w:rsidRPr="005074E5">
        <w:rPr>
          <w:rFonts w:ascii="Times New Roman" w:hAnsi="Times New Roman" w:cs="Times New Roman"/>
          <w:i/>
          <w:color w:val="000000"/>
          <w:sz w:val="24"/>
          <w:szCs w:val="24"/>
        </w:rPr>
        <w:t xml:space="preserve"> I do not accept it.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Please see my classroom expectations for a full explanation of my late work policy.</w:t>
      </w:r>
    </w:p>
    <w:p w:rsidR="00AB2A6E" w:rsidRDefault="00AB2A6E" w:rsidP="005074E5">
      <w:pPr>
        <w:spacing w:line="240" w:lineRule="auto"/>
        <w:rPr>
          <w:rFonts w:ascii="Times New Roman" w:hAnsi="Times New Roman" w:cs="Times New Roman"/>
          <w:color w:val="000000"/>
          <w:sz w:val="24"/>
          <w:szCs w:val="24"/>
        </w:rPr>
      </w:pPr>
    </w:p>
    <w:p w:rsidR="00AB2A6E" w:rsidRDefault="00AB2A6E" w:rsidP="005074E5">
      <w:pPr>
        <w:spacing w:line="240" w:lineRule="auto"/>
        <w:rPr>
          <w:rFonts w:ascii="Times New Roman" w:hAnsi="Times New Roman" w:cs="Times New Roman"/>
          <w:color w:val="000000"/>
          <w:sz w:val="24"/>
          <w:szCs w:val="24"/>
        </w:rPr>
      </w:pPr>
    </w:p>
    <w:p w:rsidR="00AB2A6E" w:rsidRDefault="00AB2A6E" w:rsidP="005074E5">
      <w:pPr>
        <w:spacing w:line="240" w:lineRule="auto"/>
        <w:rPr>
          <w:rFonts w:ascii="Times New Roman" w:hAnsi="Times New Roman" w:cs="Times New Roman"/>
          <w:color w:val="000000"/>
          <w:sz w:val="24"/>
          <w:szCs w:val="24"/>
        </w:rPr>
      </w:pPr>
    </w:p>
    <w:p w:rsidR="00AB2A6E" w:rsidRDefault="00AB2A6E" w:rsidP="005074E5">
      <w:pPr>
        <w:spacing w:line="240" w:lineRule="auto"/>
        <w:rPr>
          <w:rFonts w:ascii="Times New Roman" w:hAnsi="Times New Roman" w:cs="Times New Roman"/>
          <w:color w:val="000000"/>
          <w:sz w:val="24"/>
          <w:szCs w:val="24"/>
        </w:rPr>
      </w:pPr>
    </w:p>
    <w:p w:rsidR="00AB2A6E" w:rsidRDefault="00AB2A6E" w:rsidP="00AB2A6E">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EVALUATIVE CRITERIA:</w:t>
      </w:r>
    </w:p>
    <w:p w:rsidR="00AB2A6E" w:rsidRDefault="00AB2A6E" w:rsidP="00AB2A6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Students’ assignments are evaluated on the following grading scale:</w:t>
      </w:r>
    </w:p>
    <w:p w:rsidR="00AB2A6E" w:rsidRDefault="00AB2A6E" w:rsidP="00AB2A6E">
      <w:pPr>
        <w:spacing w:after="0" w:line="240" w:lineRule="auto"/>
        <w:ind w:firstLine="720"/>
        <w:rPr>
          <w:rFonts w:ascii="Times New Roman" w:eastAsia="Arial Unicode MS" w:hAnsi="Times New Roman" w:cs="Times New Roman"/>
          <w:sz w:val="24"/>
          <w:szCs w:val="24"/>
        </w:rPr>
      </w:pPr>
      <w:r>
        <w:rPr>
          <w:rFonts w:ascii="Times New Roman" w:eastAsia="Arial Unicode MS" w:hAnsi="Times New Roman" w:cs="Times New Roman"/>
          <w:sz w:val="24"/>
          <w:szCs w:val="24"/>
        </w:rPr>
        <w:t>A   100-90%</w:t>
      </w:r>
    </w:p>
    <w:p w:rsidR="00AB2A6E" w:rsidRDefault="00AB2A6E" w:rsidP="00AB2A6E">
      <w:pPr>
        <w:spacing w:after="0" w:line="240" w:lineRule="auto"/>
        <w:ind w:left="720"/>
        <w:rPr>
          <w:rFonts w:ascii="Times New Roman" w:eastAsia="Arial Unicode MS" w:hAnsi="Times New Roman" w:cs="Times New Roman"/>
          <w:sz w:val="24"/>
          <w:szCs w:val="24"/>
        </w:rPr>
      </w:pPr>
      <w:r>
        <w:rPr>
          <w:rFonts w:ascii="Times New Roman" w:eastAsia="Arial Unicode MS" w:hAnsi="Times New Roman" w:cs="Times New Roman"/>
          <w:sz w:val="24"/>
          <w:szCs w:val="24"/>
        </w:rPr>
        <w:t>B    80-89%</w:t>
      </w:r>
    </w:p>
    <w:p w:rsidR="00AB2A6E" w:rsidRDefault="00AB2A6E" w:rsidP="00AB2A6E">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C    70-79%</w:t>
      </w:r>
    </w:p>
    <w:p w:rsidR="00AB2A6E" w:rsidRDefault="00AB2A6E" w:rsidP="00AB2A6E">
      <w:pPr>
        <w:spacing w:after="0" w:line="240" w:lineRule="auto"/>
        <w:ind w:left="720"/>
        <w:rPr>
          <w:rFonts w:ascii="Times New Roman" w:eastAsia="Arial Unicode MS" w:hAnsi="Times New Roman" w:cs="Times New Roman"/>
          <w:sz w:val="24"/>
          <w:szCs w:val="24"/>
        </w:rPr>
      </w:pPr>
      <w:r>
        <w:rPr>
          <w:rFonts w:ascii="Times New Roman" w:eastAsia="Arial Unicode MS" w:hAnsi="Times New Roman" w:cs="Times New Roman"/>
          <w:sz w:val="24"/>
          <w:szCs w:val="24"/>
        </w:rPr>
        <w:t>D   60-69%</w:t>
      </w:r>
    </w:p>
    <w:p w:rsidR="00AB2A6E" w:rsidRDefault="00AB2A6E" w:rsidP="00AB2A6E">
      <w:pPr>
        <w:spacing w:after="0" w:line="240" w:lineRule="auto"/>
        <w:ind w:left="720"/>
        <w:rPr>
          <w:rFonts w:ascii="Times New Roman" w:eastAsia="Arial Unicode MS" w:hAnsi="Times New Roman" w:cs="Times New Roman"/>
          <w:sz w:val="24"/>
          <w:szCs w:val="24"/>
        </w:rPr>
      </w:pPr>
      <w:r>
        <w:rPr>
          <w:rFonts w:ascii="Times New Roman" w:eastAsia="Arial Unicode MS" w:hAnsi="Times New Roman" w:cs="Times New Roman"/>
          <w:sz w:val="24"/>
          <w:szCs w:val="24"/>
        </w:rPr>
        <w:t>F   59% and below</w:t>
      </w:r>
    </w:p>
    <w:p w:rsidR="00AB2A6E" w:rsidRDefault="00AB2A6E" w:rsidP="00AB2A6E">
      <w:pPr>
        <w:spacing w:line="240" w:lineRule="auto"/>
        <w:rPr>
          <w:rFonts w:ascii="Times New Roman" w:hAnsi="Times New Roman" w:cs="Times New Roman"/>
          <w:color w:val="000000"/>
          <w:sz w:val="24"/>
          <w:szCs w:val="24"/>
        </w:rPr>
      </w:pPr>
      <w:r>
        <w:rPr>
          <w:rFonts w:ascii="Times New Roman" w:eastAsia="Arial Unicode MS" w:hAnsi="Times New Roman" w:cs="Times New Roman"/>
          <w:sz w:val="24"/>
          <w:szCs w:val="24"/>
        </w:rPr>
        <w:br/>
        <w:t>Test scores, daily work, papers, and projects are not weighted, but each assignment is given a particular value. Students’ interim and quarter grades are based on total points received.  Each quarter is worth 50% of the student’s semester grade.</w:t>
      </w:r>
    </w:p>
    <w:p w:rsidR="005074E5" w:rsidRPr="005074E5" w:rsidRDefault="005074E5" w:rsidP="005074E5">
      <w:pPr>
        <w:spacing w:line="240" w:lineRule="auto"/>
        <w:rPr>
          <w:rFonts w:ascii="Times New Roman" w:hAnsi="Times New Roman" w:cs="Times New Roman"/>
          <w:sz w:val="24"/>
          <w:szCs w:val="24"/>
        </w:rPr>
      </w:pPr>
      <w:r>
        <w:rPr>
          <w:rFonts w:ascii="Times New Roman" w:hAnsi="Times New Roman" w:cs="Times New Roman"/>
          <w:b/>
          <w:color w:val="000000"/>
          <w:sz w:val="24"/>
          <w:szCs w:val="24"/>
        </w:rPr>
        <w:t>Miscellaneous:</w:t>
      </w:r>
      <w:r>
        <w:rPr>
          <w:rFonts w:ascii="Times New Roman" w:hAnsi="Times New Roman" w:cs="Times New Roman"/>
          <w:color w:val="000000"/>
          <w:sz w:val="24"/>
          <w:szCs w:val="24"/>
        </w:rPr>
        <w:t xml:space="preserve"> Anything not covered here is most likely in my classroom expectations/policy. Please refer to that if you have additional questions.</w:t>
      </w:r>
    </w:p>
    <w:p w:rsidR="004573A7" w:rsidRPr="004573A7" w:rsidRDefault="004573A7" w:rsidP="00E07915">
      <w:pPr>
        <w:spacing w:line="240" w:lineRule="auto"/>
        <w:rPr>
          <w:rFonts w:ascii="Times New Roman" w:hAnsi="Times New Roman" w:cs="Times New Roman"/>
          <w:sz w:val="24"/>
          <w:szCs w:val="24"/>
        </w:rPr>
      </w:pPr>
    </w:p>
    <w:sectPr w:rsidR="004573A7" w:rsidRPr="00457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KBM+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C4540"/>
    <w:multiLevelType w:val="hybridMultilevel"/>
    <w:tmpl w:val="F1A4A278"/>
    <w:lvl w:ilvl="0" w:tplc="D6C60C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E2"/>
    <w:rsid w:val="00160FE2"/>
    <w:rsid w:val="004573A7"/>
    <w:rsid w:val="005074E5"/>
    <w:rsid w:val="006913E5"/>
    <w:rsid w:val="009970BA"/>
    <w:rsid w:val="00AB2A6E"/>
    <w:rsid w:val="00C85F98"/>
    <w:rsid w:val="00CE5D8C"/>
    <w:rsid w:val="00E0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0BFF1-7001-48A1-B517-CB7FB734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915"/>
    <w:pPr>
      <w:ind w:left="720"/>
      <w:contextualSpacing/>
    </w:pPr>
  </w:style>
  <w:style w:type="character" w:styleId="Hyperlink">
    <w:name w:val="Hyperlink"/>
    <w:basedOn w:val="DefaultParagraphFont"/>
    <w:uiPriority w:val="99"/>
    <w:unhideWhenUsed/>
    <w:rsid w:val="005074E5"/>
    <w:rPr>
      <w:color w:val="0563C1" w:themeColor="hyperlink"/>
      <w:u w:val="single"/>
    </w:rPr>
  </w:style>
  <w:style w:type="paragraph" w:customStyle="1" w:styleId="Default">
    <w:name w:val="Default"/>
    <w:rsid w:val="005074E5"/>
    <w:pPr>
      <w:autoSpaceDE w:val="0"/>
      <w:autoSpaceDN w:val="0"/>
      <w:adjustRightInd w:val="0"/>
      <w:spacing w:after="0" w:line="240" w:lineRule="auto"/>
    </w:pPr>
    <w:rPr>
      <w:rFonts w:ascii="DAGKBM+TimesNewRoman" w:hAnsi="DAGKBM+TimesNewRoman" w:cs="DAGKBM+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12.wa.us/CoreStandards/ELAstandard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dc:description/>
  <cp:lastModifiedBy>Laura Caler</cp:lastModifiedBy>
  <cp:revision>2</cp:revision>
  <dcterms:created xsi:type="dcterms:W3CDTF">2014-08-07T19:21:00Z</dcterms:created>
  <dcterms:modified xsi:type="dcterms:W3CDTF">2014-08-07T19:21:00Z</dcterms:modified>
</cp:coreProperties>
</file>