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D" w:rsidRDefault="008E4145" w:rsidP="008E4145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Advisory Committee</w:t>
      </w:r>
    </w:p>
    <w:p w:rsidR="008E4145" w:rsidRDefault="008E4145" w:rsidP="008E4145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16, 2016</w:t>
      </w:r>
    </w:p>
    <w:p w:rsidR="008E4145" w:rsidRDefault="008E4145" w:rsidP="008E4145">
      <w:pPr>
        <w:jc w:val="center"/>
        <w:rPr>
          <w:sz w:val="24"/>
          <w:szCs w:val="24"/>
        </w:rPr>
      </w:pPr>
      <w:r>
        <w:rPr>
          <w:sz w:val="24"/>
          <w:szCs w:val="24"/>
        </w:rPr>
        <w:t>High School Library</w:t>
      </w:r>
    </w:p>
    <w:p w:rsidR="008E4145" w:rsidRDefault="008E4145" w:rsidP="008E4145">
      <w:pPr>
        <w:jc w:val="center"/>
        <w:rPr>
          <w:sz w:val="24"/>
          <w:szCs w:val="24"/>
        </w:rPr>
      </w:pPr>
    </w:p>
    <w:p w:rsidR="008E4145" w:rsidRPr="008E4145" w:rsidRDefault="008E4145" w:rsidP="008E4145">
      <w:pPr>
        <w:pStyle w:val="ListParagraph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145">
        <w:rPr>
          <w:b w:val="0"/>
          <w:sz w:val="24"/>
          <w:szCs w:val="24"/>
        </w:rPr>
        <w:t>The meeting was called to order at 8</w:t>
      </w:r>
      <w:r w:rsidR="00254257">
        <w:rPr>
          <w:b w:val="0"/>
          <w:sz w:val="24"/>
          <w:szCs w:val="24"/>
        </w:rPr>
        <w:t>:</w:t>
      </w:r>
      <w:r w:rsidRPr="008E4145">
        <w:rPr>
          <w:b w:val="0"/>
          <w:sz w:val="24"/>
          <w:szCs w:val="24"/>
        </w:rPr>
        <w:t>00 am.</w:t>
      </w:r>
      <w:r w:rsidR="00794EDA">
        <w:rPr>
          <w:b w:val="0"/>
          <w:sz w:val="24"/>
          <w:szCs w:val="24"/>
        </w:rPr>
        <w:t xml:space="preserve">  In attendance were:  Dan Read, Jamie Nelson, Janie Steward, and Laura Caler.  Voting via email were Heather Messer and Jill Larson.</w:t>
      </w:r>
    </w:p>
    <w:p w:rsidR="008E4145" w:rsidRPr="008B4234" w:rsidRDefault="008E4145" w:rsidP="008B423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B4234">
        <w:rPr>
          <w:sz w:val="24"/>
          <w:szCs w:val="24"/>
          <w:u w:val="single"/>
        </w:rPr>
        <w:t>Unfinished Business</w:t>
      </w:r>
    </w:p>
    <w:p w:rsidR="008E4145" w:rsidRPr="008E4145" w:rsidRDefault="008E4145" w:rsidP="008E4145">
      <w:pPr>
        <w:pStyle w:val="ListParagraph"/>
        <w:numPr>
          <w:ilvl w:val="0"/>
          <w:numId w:val="2"/>
        </w:numPr>
        <w:rPr>
          <w:b w:val="0"/>
          <w:sz w:val="24"/>
          <w:szCs w:val="24"/>
        </w:rPr>
      </w:pPr>
      <w:r w:rsidRPr="008E4145">
        <w:rPr>
          <w:b w:val="0"/>
          <w:sz w:val="24"/>
          <w:szCs w:val="24"/>
        </w:rPr>
        <w:t xml:space="preserve">Dan informed the committee that the </w:t>
      </w:r>
      <w:r w:rsidR="00254257">
        <w:rPr>
          <w:b w:val="0"/>
          <w:sz w:val="24"/>
          <w:szCs w:val="24"/>
        </w:rPr>
        <w:t xml:space="preserve">recommended </w:t>
      </w:r>
      <w:r w:rsidRPr="008E4145">
        <w:rPr>
          <w:b w:val="0"/>
          <w:sz w:val="24"/>
          <w:szCs w:val="24"/>
        </w:rPr>
        <w:t>math curriculum and new Building Blocks of Science kits ha</w:t>
      </w:r>
      <w:r w:rsidR="00794EDA">
        <w:rPr>
          <w:b w:val="0"/>
          <w:sz w:val="24"/>
          <w:szCs w:val="24"/>
        </w:rPr>
        <w:t>ve</w:t>
      </w:r>
      <w:r w:rsidRPr="008E4145">
        <w:rPr>
          <w:b w:val="0"/>
          <w:sz w:val="24"/>
          <w:szCs w:val="24"/>
        </w:rPr>
        <w:t xml:space="preserve"> been </w:t>
      </w:r>
      <w:r w:rsidR="00254257">
        <w:rPr>
          <w:b w:val="0"/>
          <w:sz w:val="24"/>
          <w:szCs w:val="24"/>
        </w:rPr>
        <w:t>ordered.</w:t>
      </w:r>
    </w:p>
    <w:p w:rsidR="00321C18" w:rsidRDefault="008E4145" w:rsidP="00254257">
      <w:pPr>
        <w:pStyle w:val="ListParagraph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Bev noted that </w:t>
      </w:r>
      <w:r w:rsidR="00254257">
        <w:rPr>
          <w:b w:val="0"/>
          <w:sz w:val="24"/>
          <w:szCs w:val="24"/>
        </w:rPr>
        <w:t xml:space="preserve">the roster for CAC members </w:t>
      </w:r>
      <w:r w:rsidR="00794EDA">
        <w:rPr>
          <w:b w:val="0"/>
          <w:sz w:val="24"/>
          <w:szCs w:val="24"/>
        </w:rPr>
        <w:t>indicates there are some openings for membership</w:t>
      </w:r>
      <w:r w:rsidR="00254257">
        <w:rPr>
          <w:b w:val="0"/>
          <w:sz w:val="24"/>
          <w:szCs w:val="24"/>
        </w:rPr>
        <w:t>.  A</w:t>
      </w:r>
      <w:r>
        <w:rPr>
          <w:b w:val="0"/>
          <w:sz w:val="24"/>
          <w:szCs w:val="24"/>
        </w:rPr>
        <w:t>ll continuing members (</w:t>
      </w:r>
      <w:r w:rsidR="00254257">
        <w:rPr>
          <w:b w:val="0"/>
          <w:sz w:val="24"/>
          <w:szCs w:val="24"/>
        </w:rPr>
        <w:t>including the p</w:t>
      </w:r>
      <w:r>
        <w:rPr>
          <w:b w:val="0"/>
          <w:sz w:val="24"/>
          <w:szCs w:val="24"/>
        </w:rPr>
        <w:t xml:space="preserve">rincipal, </w:t>
      </w:r>
      <w:r w:rsidR="00254257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uperintendent</w:t>
      </w:r>
      <w:r w:rsidR="00254257">
        <w:rPr>
          <w:b w:val="0"/>
          <w:sz w:val="24"/>
          <w:szCs w:val="24"/>
        </w:rPr>
        <w:t>, and curriculum coordinator</w:t>
      </w:r>
      <w:r>
        <w:rPr>
          <w:b w:val="0"/>
          <w:sz w:val="24"/>
          <w:szCs w:val="24"/>
        </w:rPr>
        <w:t xml:space="preserve">) serve on an on-going basis.  </w:t>
      </w:r>
      <w:r w:rsidR="00254257">
        <w:rPr>
          <w:b w:val="0"/>
          <w:sz w:val="24"/>
          <w:szCs w:val="24"/>
        </w:rPr>
        <w:t xml:space="preserve">The selected members serve for terms of 3 years. </w:t>
      </w:r>
    </w:p>
    <w:p w:rsidR="00321C18" w:rsidRDefault="00321C18" w:rsidP="00321C18">
      <w:pPr>
        <w:pStyle w:val="ListParagraph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321C18">
        <w:rPr>
          <w:b w:val="0"/>
          <w:i/>
          <w:sz w:val="24"/>
          <w:szCs w:val="24"/>
        </w:rPr>
        <w:t xml:space="preserve">This information </w:t>
      </w:r>
      <w:r>
        <w:rPr>
          <w:b w:val="0"/>
          <w:i/>
          <w:sz w:val="24"/>
          <w:szCs w:val="24"/>
        </w:rPr>
        <w:t>was</w:t>
      </w:r>
      <w:r w:rsidRPr="00321C18">
        <w:rPr>
          <w:b w:val="0"/>
          <w:i/>
          <w:sz w:val="24"/>
          <w:szCs w:val="24"/>
        </w:rPr>
        <w:t xml:space="preserve"> not a part of the minutes…but was included to answer the question as to what positions need replacement or filling</w:t>
      </w:r>
      <w:r>
        <w:rPr>
          <w:b w:val="0"/>
          <w:sz w:val="24"/>
          <w:szCs w:val="24"/>
        </w:rPr>
        <w:t>).  Ultimately the school board must approve candidates.</w:t>
      </w:r>
      <w:r w:rsidR="00794EDA">
        <w:rPr>
          <w:b w:val="0"/>
          <w:sz w:val="24"/>
          <w:szCs w:val="24"/>
        </w:rPr>
        <w:t xml:space="preserve">  The positions noted in italics are open for more or new members:</w:t>
      </w:r>
    </w:p>
    <w:p w:rsidR="00321C18" w:rsidRPr="008E4145" w:rsidRDefault="00321C18" w:rsidP="00321C18">
      <w:pPr>
        <w:pStyle w:val="ListParagraph"/>
        <w:ind w:left="1080"/>
        <w:rPr>
          <w:sz w:val="24"/>
          <w:szCs w:val="24"/>
        </w:rPr>
      </w:pPr>
    </w:p>
    <w:p w:rsidR="008E4145" w:rsidRPr="008E4145" w:rsidRDefault="008E4145" w:rsidP="008E4145">
      <w:pPr>
        <w:pStyle w:val="ListParagraph"/>
        <w:ind w:left="108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  <w:u w:val="single"/>
        </w:rPr>
        <w:t xml:space="preserve">     </w:t>
      </w:r>
      <w:proofErr w:type="gramStart"/>
      <w:r>
        <w:rPr>
          <w:b w:val="0"/>
          <w:sz w:val="24"/>
          <w:szCs w:val="24"/>
          <w:u w:val="single"/>
        </w:rPr>
        <w:t>Selected Members       .</w:t>
      </w:r>
      <w:proofErr w:type="gramEnd"/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</w:r>
      <w:r w:rsidR="00794EDA">
        <w:rPr>
          <w:b w:val="0"/>
          <w:sz w:val="24"/>
          <w:szCs w:val="24"/>
        </w:rPr>
        <w:tab/>
      </w:r>
      <w:r w:rsidR="00794EDA"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u w:val="single"/>
        </w:rPr>
        <w:t>Continuing Members</w:t>
      </w:r>
    </w:p>
    <w:p w:rsidR="008E4145" w:rsidRPr="00321C18" w:rsidRDefault="008E4145" w:rsidP="00321C18">
      <w:pPr>
        <w:ind w:left="1440"/>
        <w:rPr>
          <w:b w:val="0"/>
          <w:sz w:val="24"/>
          <w:szCs w:val="24"/>
        </w:rPr>
      </w:pPr>
      <w:r w:rsidRPr="00321C18">
        <w:rPr>
          <w:b w:val="0"/>
          <w:sz w:val="24"/>
          <w:szCs w:val="24"/>
        </w:rPr>
        <w:t xml:space="preserve">1 </w:t>
      </w:r>
      <w:r w:rsidR="00321C18">
        <w:rPr>
          <w:b w:val="0"/>
          <w:sz w:val="24"/>
          <w:szCs w:val="24"/>
        </w:rPr>
        <w:t>s</w:t>
      </w:r>
      <w:r w:rsidRPr="00321C18">
        <w:rPr>
          <w:b w:val="0"/>
          <w:sz w:val="24"/>
          <w:szCs w:val="24"/>
        </w:rPr>
        <w:t xml:space="preserve">chool </w:t>
      </w:r>
      <w:r w:rsidR="00321C18">
        <w:rPr>
          <w:b w:val="0"/>
          <w:sz w:val="24"/>
          <w:szCs w:val="24"/>
        </w:rPr>
        <w:t>b</w:t>
      </w:r>
      <w:r w:rsidRPr="00321C18">
        <w:rPr>
          <w:b w:val="0"/>
          <w:sz w:val="24"/>
          <w:szCs w:val="24"/>
        </w:rPr>
        <w:t>oard member</w:t>
      </w:r>
      <w:r w:rsidRPr="00321C18">
        <w:rPr>
          <w:b w:val="0"/>
          <w:sz w:val="24"/>
          <w:szCs w:val="24"/>
        </w:rPr>
        <w:tab/>
      </w:r>
      <w:r w:rsidR="00321C18">
        <w:rPr>
          <w:b w:val="0"/>
          <w:sz w:val="24"/>
          <w:szCs w:val="24"/>
        </w:rPr>
        <w:tab/>
      </w:r>
      <w:r w:rsidR="00794EDA">
        <w:rPr>
          <w:b w:val="0"/>
          <w:sz w:val="24"/>
          <w:szCs w:val="24"/>
        </w:rPr>
        <w:tab/>
      </w:r>
      <w:r w:rsidR="00794EDA">
        <w:rPr>
          <w:b w:val="0"/>
          <w:sz w:val="24"/>
          <w:szCs w:val="24"/>
        </w:rPr>
        <w:tab/>
      </w:r>
      <w:r w:rsidRPr="00321C18">
        <w:rPr>
          <w:b w:val="0"/>
          <w:sz w:val="24"/>
          <w:szCs w:val="24"/>
        </w:rPr>
        <w:t>curriculum coordinator</w:t>
      </w:r>
    </w:p>
    <w:p w:rsidR="008E4145" w:rsidRPr="00321C18" w:rsidRDefault="008E4145" w:rsidP="00321C18">
      <w:pPr>
        <w:ind w:left="1440"/>
        <w:rPr>
          <w:b w:val="0"/>
          <w:sz w:val="24"/>
          <w:szCs w:val="24"/>
        </w:rPr>
      </w:pPr>
      <w:r w:rsidRPr="00794EDA">
        <w:rPr>
          <w:i/>
          <w:sz w:val="24"/>
          <w:szCs w:val="24"/>
        </w:rPr>
        <w:t>1 parent</w:t>
      </w:r>
      <w:r w:rsidR="00794EDA">
        <w:rPr>
          <w:i/>
          <w:sz w:val="24"/>
          <w:szCs w:val="24"/>
        </w:rPr>
        <w:t xml:space="preserve">   </w:t>
      </w:r>
      <w:r w:rsidR="00794EDA">
        <w:rPr>
          <w:b w:val="0"/>
          <w:sz w:val="24"/>
          <w:szCs w:val="24"/>
        </w:rPr>
        <w:t>(term expired)</w:t>
      </w:r>
      <w:r w:rsidRPr="00321C18">
        <w:rPr>
          <w:b w:val="0"/>
          <w:sz w:val="24"/>
          <w:szCs w:val="24"/>
        </w:rPr>
        <w:tab/>
      </w:r>
      <w:r w:rsidRPr="00321C18">
        <w:rPr>
          <w:b w:val="0"/>
          <w:sz w:val="24"/>
          <w:szCs w:val="24"/>
        </w:rPr>
        <w:tab/>
      </w:r>
      <w:r w:rsidRPr="00321C18">
        <w:rPr>
          <w:b w:val="0"/>
          <w:sz w:val="24"/>
          <w:szCs w:val="24"/>
        </w:rPr>
        <w:tab/>
      </w:r>
      <w:r w:rsidRPr="00321C18">
        <w:rPr>
          <w:b w:val="0"/>
          <w:sz w:val="24"/>
          <w:szCs w:val="24"/>
        </w:rPr>
        <w:tab/>
        <w:t>principal</w:t>
      </w:r>
    </w:p>
    <w:p w:rsidR="008E4145" w:rsidRPr="00321C18" w:rsidRDefault="008E4145" w:rsidP="00321C18">
      <w:pPr>
        <w:ind w:left="1440"/>
        <w:rPr>
          <w:b w:val="0"/>
          <w:sz w:val="24"/>
          <w:szCs w:val="24"/>
        </w:rPr>
      </w:pPr>
      <w:r w:rsidRPr="00794EDA">
        <w:rPr>
          <w:i/>
          <w:sz w:val="24"/>
          <w:szCs w:val="24"/>
        </w:rPr>
        <w:t xml:space="preserve">1 business </w:t>
      </w:r>
      <w:proofErr w:type="gramStart"/>
      <w:r w:rsidRPr="00794EDA">
        <w:rPr>
          <w:i/>
          <w:sz w:val="24"/>
          <w:szCs w:val="24"/>
        </w:rPr>
        <w:t>representative</w:t>
      </w:r>
      <w:r w:rsidR="00794EDA">
        <w:rPr>
          <w:i/>
          <w:sz w:val="24"/>
          <w:szCs w:val="24"/>
        </w:rPr>
        <w:t xml:space="preserve">  </w:t>
      </w:r>
      <w:r w:rsidR="00794EDA">
        <w:rPr>
          <w:b w:val="0"/>
          <w:sz w:val="24"/>
          <w:szCs w:val="24"/>
        </w:rPr>
        <w:t>(</w:t>
      </w:r>
      <w:proofErr w:type="gramEnd"/>
      <w:r w:rsidR="00794EDA">
        <w:rPr>
          <w:b w:val="0"/>
          <w:sz w:val="24"/>
          <w:szCs w:val="24"/>
        </w:rPr>
        <w:t>term expired</w:t>
      </w:r>
      <w:r w:rsidRPr="00794EDA">
        <w:rPr>
          <w:sz w:val="24"/>
          <w:szCs w:val="24"/>
        </w:rPr>
        <w:tab/>
      </w:r>
      <w:r w:rsidRPr="00321C18">
        <w:rPr>
          <w:b w:val="0"/>
          <w:sz w:val="24"/>
          <w:szCs w:val="24"/>
        </w:rPr>
        <w:t>superintendent</w:t>
      </w:r>
    </w:p>
    <w:p w:rsidR="008E4145" w:rsidRPr="00794EDA" w:rsidRDefault="008E4145" w:rsidP="00321C18">
      <w:pPr>
        <w:ind w:left="1440"/>
        <w:rPr>
          <w:i/>
          <w:sz w:val="24"/>
          <w:szCs w:val="24"/>
        </w:rPr>
      </w:pPr>
      <w:r w:rsidRPr="00794EDA">
        <w:rPr>
          <w:i/>
          <w:sz w:val="24"/>
          <w:szCs w:val="24"/>
        </w:rPr>
        <w:t>1 high school student</w:t>
      </w:r>
      <w:r w:rsidRPr="00794EDA">
        <w:rPr>
          <w:i/>
          <w:sz w:val="24"/>
          <w:szCs w:val="24"/>
        </w:rPr>
        <w:tab/>
      </w:r>
      <w:r w:rsidRPr="00794EDA">
        <w:rPr>
          <w:i/>
          <w:sz w:val="24"/>
          <w:szCs w:val="24"/>
        </w:rPr>
        <w:tab/>
      </w:r>
    </w:p>
    <w:p w:rsidR="008E4145" w:rsidRPr="00321C18" w:rsidRDefault="008E4145" w:rsidP="00321C18">
      <w:pPr>
        <w:ind w:left="1440"/>
        <w:rPr>
          <w:b w:val="0"/>
          <w:sz w:val="24"/>
          <w:szCs w:val="24"/>
        </w:rPr>
      </w:pPr>
      <w:r w:rsidRPr="00321C18">
        <w:rPr>
          <w:b w:val="0"/>
          <w:sz w:val="24"/>
          <w:szCs w:val="24"/>
        </w:rPr>
        <w:t xml:space="preserve">3 </w:t>
      </w:r>
      <w:proofErr w:type="gramStart"/>
      <w:r w:rsidRPr="00321C18">
        <w:rPr>
          <w:b w:val="0"/>
          <w:sz w:val="24"/>
          <w:szCs w:val="24"/>
        </w:rPr>
        <w:t>teachers</w:t>
      </w:r>
      <w:r w:rsidR="00794EDA">
        <w:rPr>
          <w:b w:val="0"/>
          <w:sz w:val="24"/>
          <w:szCs w:val="24"/>
        </w:rPr>
        <w:t xml:space="preserve">  (</w:t>
      </w:r>
      <w:proofErr w:type="gramEnd"/>
      <w:r w:rsidR="00794EDA">
        <w:rPr>
          <w:b w:val="0"/>
          <w:sz w:val="24"/>
          <w:szCs w:val="24"/>
        </w:rPr>
        <w:t>1 not filled)</w:t>
      </w:r>
    </w:p>
    <w:p w:rsidR="008E4145" w:rsidRPr="00794EDA" w:rsidRDefault="008E4145" w:rsidP="00321C18">
      <w:pPr>
        <w:ind w:left="1440"/>
        <w:rPr>
          <w:b w:val="0"/>
          <w:sz w:val="24"/>
          <w:szCs w:val="24"/>
        </w:rPr>
      </w:pPr>
      <w:r w:rsidRPr="00794EDA">
        <w:rPr>
          <w:i/>
          <w:sz w:val="24"/>
          <w:szCs w:val="24"/>
        </w:rPr>
        <w:t xml:space="preserve">1 other </w:t>
      </w:r>
      <w:proofErr w:type="gramStart"/>
      <w:r w:rsidRPr="00794EDA">
        <w:rPr>
          <w:i/>
          <w:sz w:val="24"/>
          <w:szCs w:val="24"/>
        </w:rPr>
        <w:t>employee</w:t>
      </w:r>
      <w:r w:rsidR="00794EDA">
        <w:rPr>
          <w:i/>
          <w:sz w:val="24"/>
          <w:szCs w:val="24"/>
        </w:rPr>
        <w:t xml:space="preserve">  </w:t>
      </w:r>
      <w:r w:rsidR="00794EDA">
        <w:rPr>
          <w:b w:val="0"/>
          <w:sz w:val="24"/>
          <w:szCs w:val="24"/>
        </w:rPr>
        <w:t>(</w:t>
      </w:r>
      <w:proofErr w:type="gramEnd"/>
      <w:r w:rsidR="00794EDA">
        <w:rPr>
          <w:b w:val="0"/>
          <w:sz w:val="24"/>
          <w:szCs w:val="24"/>
        </w:rPr>
        <w:t>classified staff)</w:t>
      </w:r>
    </w:p>
    <w:p w:rsidR="00321C18" w:rsidRDefault="00321C18" w:rsidP="00321C18">
      <w:pPr>
        <w:ind w:left="1440"/>
        <w:rPr>
          <w:b w:val="0"/>
          <w:sz w:val="24"/>
          <w:szCs w:val="24"/>
        </w:rPr>
      </w:pPr>
    </w:p>
    <w:p w:rsidR="00321C18" w:rsidRDefault="00794EDA" w:rsidP="00321C18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These positions were announced in a recent Odessa </w:t>
      </w:r>
      <w:proofErr w:type="gramStart"/>
      <w:r>
        <w:rPr>
          <w:b w:val="0"/>
          <w:sz w:val="24"/>
          <w:szCs w:val="24"/>
        </w:rPr>
        <w:t xml:space="preserve">Record </w:t>
      </w:r>
      <w:r w:rsidR="00321C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article</w:t>
      </w:r>
      <w:proofErr w:type="gramEnd"/>
      <w:r>
        <w:rPr>
          <w:b w:val="0"/>
          <w:sz w:val="24"/>
          <w:szCs w:val="24"/>
        </w:rPr>
        <w:t xml:space="preserve">.  There have been no responses. </w:t>
      </w:r>
      <w:r w:rsidR="00254257">
        <w:rPr>
          <w:b w:val="0"/>
          <w:sz w:val="24"/>
          <w:szCs w:val="24"/>
        </w:rPr>
        <w:t>A future discussion might include discussing the possibility of recruiting potential members</w:t>
      </w:r>
      <w:r>
        <w:rPr>
          <w:b w:val="0"/>
          <w:sz w:val="24"/>
          <w:szCs w:val="24"/>
        </w:rPr>
        <w:t xml:space="preserve"> through personal contacts. </w:t>
      </w:r>
    </w:p>
    <w:p w:rsidR="00794EDA" w:rsidRDefault="00794EDA" w:rsidP="00321C18">
      <w:pPr>
        <w:ind w:left="720" w:firstLine="720"/>
        <w:rPr>
          <w:b w:val="0"/>
          <w:sz w:val="24"/>
          <w:szCs w:val="24"/>
        </w:rPr>
      </w:pPr>
      <w:bookmarkStart w:id="0" w:name="_GoBack"/>
      <w:bookmarkEnd w:id="0"/>
    </w:p>
    <w:p w:rsidR="00321C18" w:rsidRDefault="00321C18" w:rsidP="008B4234">
      <w:pPr>
        <w:pStyle w:val="ListParagraph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</w:p>
    <w:p w:rsidR="00321C18" w:rsidRDefault="00321C18" w:rsidP="00321C18">
      <w:pPr>
        <w:pStyle w:val="ListParagraph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Laura Caler presented her proposals for </w:t>
      </w:r>
      <w:r w:rsidR="00254257">
        <w:rPr>
          <w:b w:val="0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adopt</w:t>
      </w:r>
      <w:r w:rsidR="00254257">
        <w:rPr>
          <w:b w:val="0"/>
          <w:sz w:val="24"/>
          <w:szCs w:val="24"/>
        </w:rPr>
        <w:t>ion</w:t>
      </w:r>
      <w:r w:rsidR="006C1188">
        <w:rPr>
          <w:b w:val="0"/>
          <w:sz w:val="24"/>
          <w:szCs w:val="24"/>
        </w:rPr>
        <w:t xml:space="preserve"> </w:t>
      </w:r>
      <w:r w:rsidR="00254257">
        <w:rPr>
          <w:b w:val="0"/>
          <w:sz w:val="24"/>
          <w:szCs w:val="24"/>
        </w:rPr>
        <w:t>of</w:t>
      </w:r>
      <w:r w:rsidR="006C1188">
        <w:rPr>
          <w:b w:val="0"/>
          <w:sz w:val="24"/>
          <w:szCs w:val="24"/>
        </w:rPr>
        <w:t xml:space="preserve"> literature books</w:t>
      </w:r>
      <w:r w:rsidR="00A872E0">
        <w:rPr>
          <w:b w:val="0"/>
          <w:sz w:val="24"/>
          <w:szCs w:val="24"/>
        </w:rPr>
        <w:t xml:space="preserve"> to be used in </w:t>
      </w:r>
      <w:r>
        <w:rPr>
          <w:b w:val="0"/>
          <w:sz w:val="24"/>
          <w:szCs w:val="24"/>
        </w:rPr>
        <w:t>her high school English classes.</w:t>
      </w:r>
    </w:p>
    <w:p w:rsidR="00321C18" w:rsidRPr="006C1188" w:rsidRDefault="006C1188" w:rsidP="006C1188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321C18" w:rsidRPr="006C1188">
        <w:rPr>
          <w:b w:val="0"/>
          <w:sz w:val="24"/>
          <w:szCs w:val="24"/>
        </w:rPr>
        <w:t xml:space="preserve">Laura </w:t>
      </w:r>
      <w:r>
        <w:rPr>
          <w:b w:val="0"/>
          <w:sz w:val="24"/>
          <w:szCs w:val="24"/>
        </w:rPr>
        <w:t>shared the</w:t>
      </w:r>
      <w:r w:rsidR="00321C18" w:rsidRPr="006C1188">
        <w:rPr>
          <w:b w:val="0"/>
          <w:sz w:val="24"/>
          <w:szCs w:val="24"/>
        </w:rPr>
        <w:t xml:space="preserve"> high school themes</w:t>
      </w:r>
      <w:r>
        <w:rPr>
          <w:b w:val="0"/>
          <w:sz w:val="24"/>
          <w:szCs w:val="24"/>
        </w:rPr>
        <w:t xml:space="preserve"> she </w:t>
      </w:r>
      <w:r w:rsidR="00254257">
        <w:rPr>
          <w:b w:val="0"/>
          <w:sz w:val="24"/>
          <w:szCs w:val="24"/>
        </w:rPr>
        <w:t>focuses on</w:t>
      </w:r>
      <w:r>
        <w:rPr>
          <w:b w:val="0"/>
          <w:sz w:val="24"/>
          <w:szCs w:val="24"/>
        </w:rPr>
        <w:t xml:space="preserve"> at each grade level.</w:t>
      </w:r>
    </w:p>
    <w:p w:rsidR="00321C18" w:rsidRDefault="00321C18" w:rsidP="00321C18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Freshmen – “Coming of Age.”</w:t>
      </w:r>
    </w:p>
    <w:p w:rsidR="00321C18" w:rsidRDefault="00321C18" w:rsidP="00321C18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Sophomores </w:t>
      </w:r>
      <w:r w:rsidR="00A872E0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A872E0">
        <w:rPr>
          <w:b w:val="0"/>
          <w:sz w:val="24"/>
          <w:szCs w:val="24"/>
        </w:rPr>
        <w:t>“Cultures”</w:t>
      </w:r>
    </w:p>
    <w:p w:rsidR="00A872E0" w:rsidRDefault="00A872E0" w:rsidP="00321C18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Juniors/Seniors – “American Literature” and “World Literature.”</w:t>
      </w:r>
    </w:p>
    <w:p w:rsidR="00321C18" w:rsidRDefault="00321C18" w:rsidP="006C1188">
      <w:pPr>
        <w:pStyle w:val="ListParagraph"/>
        <w:ind w:left="108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The Great Gatsby</w:t>
      </w:r>
      <w:r>
        <w:rPr>
          <w:b w:val="0"/>
          <w:sz w:val="24"/>
          <w:szCs w:val="24"/>
        </w:rPr>
        <w:t xml:space="preserve"> is a recommended piece of literature for high school ELA classes.  </w:t>
      </w:r>
      <w:r w:rsidR="00A872E0">
        <w:rPr>
          <w:b w:val="0"/>
          <w:sz w:val="24"/>
          <w:szCs w:val="24"/>
        </w:rPr>
        <w:t>It would be used alternat</w:t>
      </w:r>
      <w:r w:rsidR="006C1188">
        <w:rPr>
          <w:b w:val="0"/>
          <w:sz w:val="24"/>
          <w:szCs w:val="24"/>
        </w:rPr>
        <w:t>ely</w:t>
      </w:r>
      <w:r w:rsidR="00A872E0">
        <w:rPr>
          <w:b w:val="0"/>
          <w:sz w:val="24"/>
          <w:szCs w:val="24"/>
        </w:rPr>
        <w:t xml:space="preserve"> with the 11</w:t>
      </w:r>
      <w:r w:rsidR="00A872E0" w:rsidRPr="00A872E0">
        <w:rPr>
          <w:b w:val="0"/>
          <w:sz w:val="24"/>
          <w:szCs w:val="24"/>
          <w:vertAlign w:val="superscript"/>
        </w:rPr>
        <w:t>th</w:t>
      </w:r>
      <w:r w:rsidR="00A872E0">
        <w:rPr>
          <w:b w:val="0"/>
          <w:sz w:val="24"/>
          <w:szCs w:val="24"/>
        </w:rPr>
        <w:t xml:space="preserve"> and 12 grade</w:t>
      </w:r>
      <w:r w:rsidR="00254257">
        <w:rPr>
          <w:b w:val="0"/>
          <w:sz w:val="24"/>
          <w:szCs w:val="24"/>
        </w:rPr>
        <w:t>r</w:t>
      </w:r>
      <w:r w:rsidR="00A872E0">
        <w:rPr>
          <w:b w:val="0"/>
          <w:sz w:val="24"/>
          <w:szCs w:val="24"/>
        </w:rPr>
        <w:t xml:space="preserve">s and is currently </w:t>
      </w:r>
      <w:r w:rsidR="006C1188">
        <w:rPr>
          <w:b w:val="0"/>
          <w:sz w:val="24"/>
          <w:szCs w:val="24"/>
        </w:rPr>
        <w:t>used in</w:t>
      </w:r>
      <w:r w:rsidR="00A872E0">
        <w:rPr>
          <w:b w:val="0"/>
          <w:sz w:val="24"/>
          <w:szCs w:val="24"/>
        </w:rPr>
        <w:t xml:space="preserve"> the AP class.  It is </w:t>
      </w:r>
      <w:r w:rsidR="00254257">
        <w:rPr>
          <w:b w:val="0"/>
          <w:sz w:val="24"/>
          <w:szCs w:val="24"/>
        </w:rPr>
        <w:t xml:space="preserve">taught over a </w:t>
      </w:r>
      <w:r w:rsidR="00A872E0">
        <w:rPr>
          <w:b w:val="0"/>
          <w:sz w:val="24"/>
          <w:szCs w:val="24"/>
        </w:rPr>
        <w:t>3-4 week period</w:t>
      </w:r>
      <w:r w:rsidR="00254257">
        <w:rPr>
          <w:b w:val="0"/>
          <w:sz w:val="24"/>
          <w:szCs w:val="24"/>
        </w:rPr>
        <w:t>.</w:t>
      </w:r>
    </w:p>
    <w:p w:rsidR="00A872E0" w:rsidRDefault="00A872E0" w:rsidP="00321C18">
      <w:pPr>
        <w:pStyle w:val="ListParagraph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freshmen read “To Kill a Mockingbird” and Laura felt a good paring to use in the sophomore class </w:t>
      </w:r>
      <w:r w:rsidR="008B4234">
        <w:rPr>
          <w:b w:val="0"/>
          <w:sz w:val="24"/>
          <w:szCs w:val="24"/>
        </w:rPr>
        <w:t>would be</w:t>
      </w:r>
      <w:r>
        <w:rPr>
          <w:b w:val="0"/>
          <w:sz w:val="24"/>
          <w:szCs w:val="24"/>
        </w:rPr>
        <w:t xml:space="preserve"> “The Help.”  It is set in the South during the 1960’s. The book touches on sensitive topics, but .Laura felt with careful guidance</w:t>
      </w:r>
      <w:r w:rsidR="00254257">
        <w:rPr>
          <w:b w:val="0"/>
          <w:sz w:val="24"/>
          <w:szCs w:val="24"/>
        </w:rPr>
        <w:t xml:space="preserve">, it </w:t>
      </w:r>
      <w:r>
        <w:rPr>
          <w:b w:val="0"/>
          <w:sz w:val="24"/>
          <w:szCs w:val="24"/>
        </w:rPr>
        <w:t>could effectively be used with the sophomores</w:t>
      </w:r>
      <w:r w:rsidR="00254257">
        <w:rPr>
          <w:b w:val="0"/>
          <w:sz w:val="24"/>
          <w:szCs w:val="24"/>
        </w:rPr>
        <w:t xml:space="preserve">.  </w:t>
      </w:r>
      <w:r w:rsidR="008B4234">
        <w:rPr>
          <w:b w:val="0"/>
          <w:sz w:val="24"/>
          <w:szCs w:val="24"/>
        </w:rPr>
        <w:t>“</w:t>
      </w:r>
      <w:r w:rsidR="00254257">
        <w:rPr>
          <w:b w:val="0"/>
          <w:sz w:val="24"/>
          <w:szCs w:val="24"/>
        </w:rPr>
        <w:t>The Help</w:t>
      </w:r>
      <w:r w:rsidR="008B4234">
        <w:rPr>
          <w:b w:val="0"/>
          <w:sz w:val="24"/>
          <w:szCs w:val="24"/>
        </w:rPr>
        <w:t>”</w:t>
      </w:r>
      <w:r w:rsidR="006C1188">
        <w:rPr>
          <w:b w:val="0"/>
          <w:sz w:val="24"/>
          <w:szCs w:val="24"/>
        </w:rPr>
        <w:t xml:space="preserve"> provid</w:t>
      </w:r>
      <w:r w:rsidR="00254257">
        <w:rPr>
          <w:b w:val="0"/>
          <w:sz w:val="24"/>
          <w:szCs w:val="24"/>
        </w:rPr>
        <w:t>es</w:t>
      </w:r>
      <w:r w:rsidR="006C1188">
        <w:rPr>
          <w:b w:val="0"/>
          <w:sz w:val="24"/>
          <w:szCs w:val="24"/>
        </w:rPr>
        <w:t xml:space="preserve"> an insightful study on </w:t>
      </w:r>
      <w:r w:rsidR="00254257">
        <w:rPr>
          <w:b w:val="0"/>
          <w:sz w:val="24"/>
          <w:szCs w:val="24"/>
        </w:rPr>
        <w:t xml:space="preserve">minority </w:t>
      </w:r>
      <w:r w:rsidR="006C1188">
        <w:rPr>
          <w:b w:val="0"/>
          <w:sz w:val="24"/>
          <w:szCs w:val="24"/>
        </w:rPr>
        <w:t>cultures</w:t>
      </w:r>
      <w:r>
        <w:rPr>
          <w:b w:val="0"/>
          <w:sz w:val="24"/>
          <w:szCs w:val="24"/>
        </w:rPr>
        <w:t xml:space="preserve">. It is an excellent book to use </w:t>
      </w:r>
      <w:r>
        <w:rPr>
          <w:b w:val="0"/>
          <w:sz w:val="24"/>
          <w:szCs w:val="24"/>
        </w:rPr>
        <w:lastRenderedPageBreak/>
        <w:t>across subject areas…</w:t>
      </w:r>
      <w:r w:rsidR="006C1188">
        <w:rPr>
          <w:b w:val="0"/>
          <w:sz w:val="24"/>
          <w:szCs w:val="24"/>
        </w:rPr>
        <w:t>especially</w:t>
      </w:r>
      <w:r>
        <w:rPr>
          <w:b w:val="0"/>
          <w:sz w:val="24"/>
          <w:szCs w:val="24"/>
        </w:rPr>
        <w:t xml:space="preserve"> social studies, and </w:t>
      </w:r>
      <w:r w:rsidR="006C1188">
        <w:rPr>
          <w:b w:val="0"/>
          <w:sz w:val="24"/>
          <w:szCs w:val="24"/>
        </w:rPr>
        <w:t xml:space="preserve">it </w:t>
      </w:r>
      <w:r w:rsidR="00254257">
        <w:rPr>
          <w:b w:val="0"/>
          <w:sz w:val="24"/>
          <w:szCs w:val="24"/>
        </w:rPr>
        <w:t xml:space="preserve">gives an in </w:t>
      </w:r>
      <w:r>
        <w:rPr>
          <w:b w:val="0"/>
          <w:sz w:val="24"/>
          <w:szCs w:val="24"/>
        </w:rPr>
        <w:t xml:space="preserve">depth picture of the inequities </w:t>
      </w:r>
      <w:r w:rsidR="006C1188">
        <w:rPr>
          <w:b w:val="0"/>
          <w:sz w:val="24"/>
          <w:szCs w:val="24"/>
        </w:rPr>
        <w:t>resulting from</w:t>
      </w:r>
      <w:r>
        <w:rPr>
          <w:b w:val="0"/>
          <w:sz w:val="24"/>
          <w:szCs w:val="24"/>
        </w:rPr>
        <w:t xml:space="preserve"> </w:t>
      </w:r>
      <w:r w:rsidR="006C1188">
        <w:rPr>
          <w:b w:val="0"/>
          <w:sz w:val="24"/>
          <w:szCs w:val="24"/>
        </w:rPr>
        <w:t>prejudice and</w:t>
      </w:r>
      <w:r>
        <w:rPr>
          <w:b w:val="0"/>
          <w:sz w:val="24"/>
          <w:szCs w:val="24"/>
        </w:rPr>
        <w:t xml:space="preserve"> segregation.</w:t>
      </w:r>
    </w:p>
    <w:p w:rsidR="00A872E0" w:rsidRPr="008B4234" w:rsidRDefault="00A872E0" w:rsidP="008B4234">
      <w:pPr>
        <w:pStyle w:val="ListParagraph"/>
        <w:ind w:left="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Jamie made a motion</w:t>
      </w:r>
      <w:r w:rsidR="008B4234">
        <w:rPr>
          <w:b w:val="0"/>
          <w:sz w:val="24"/>
          <w:szCs w:val="24"/>
        </w:rPr>
        <w:t>, seconded by Janie,</w:t>
      </w:r>
      <w:r>
        <w:rPr>
          <w:b w:val="0"/>
          <w:sz w:val="24"/>
          <w:szCs w:val="24"/>
        </w:rPr>
        <w:t xml:space="preserve"> to recommend the ad</w:t>
      </w:r>
      <w:r w:rsidR="006C1188">
        <w:rPr>
          <w:b w:val="0"/>
          <w:sz w:val="24"/>
          <w:szCs w:val="24"/>
        </w:rPr>
        <w:t>option of</w:t>
      </w:r>
      <w:r w:rsidR="008B4234">
        <w:rPr>
          <w:b w:val="0"/>
          <w:sz w:val="24"/>
          <w:szCs w:val="24"/>
        </w:rPr>
        <w:t xml:space="preserve"> t</w:t>
      </w:r>
      <w:r w:rsidRPr="008B4234">
        <w:rPr>
          <w:b w:val="0"/>
          <w:sz w:val="24"/>
          <w:szCs w:val="24"/>
        </w:rPr>
        <w:t xml:space="preserve">he </w:t>
      </w:r>
      <w:r w:rsidR="008B4234">
        <w:rPr>
          <w:b w:val="0"/>
          <w:sz w:val="24"/>
          <w:szCs w:val="24"/>
        </w:rPr>
        <w:t>“</w:t>
      </w:r>
      <w:r w:rsidRPr="008B4234">
        <w:rPr>
          <w:b w:val="0"/>
          <w:sz w:val="24"/>
          <w:szCs w:val="24"/>
        </w:rPr>
        <w:t xml:space="preserve">Great Gatsby” </w:t>
      </w:r>
      <w:proofErr w:type="gramStart"/>
      <w:r w:rsidRPr="008B4234">
        <w:rPr>
          <w:b w:val="0"/>
          <w:sz w:val="24"/>
          <w:szCs w:val="24"/>
        </w:rPr>
        <w:t>and ”</w:t>
      </w:r>
      <w:proofErr w:type="gramEnd"/>
      <w:r w:rsidRPr="008B4234">
        <w:rPr>
          <w:b w:val="0"/>
          <w:sz w:val="24"/>
          <w:szCs w:val="24"/>
        </w:rPr>
        <w:t>The Help</w:t>
      </w:r>
      <w:r w:rsidR="008B4234">
        <w:rPr>
          <w:b w:val="0"/>
          <w:sz w:val="24"/>
          <w:szCs w:val="24"/>
        </w:rPr>
        <w:t xml:space="preserve">.” The motion was </w:t>
      </w:r>
      <w:r w:rsidRPr="008B4234">
        <w:rPr>
          <w:b w:val="0"/>
          <w:sz w:val="24"/>
          <w:szCs w:val="24"/>
        </w:rPr>
        <w:t>unanimously endorsed by the members.</w:t>
      </w:r>
    </w:p>
    <w:p w:rsidR="006C1188" w:rsidRDefault="006C1188" w:rsidP="006C1188">
      <w:pPr>
        <w:pStyle w:val="ListParagraph"/>
        <w:ind w:firstLine="360"/>
        <w:rPr>
          <w:b w:val="0"/>
          <w:sz w:val="24"/>
          <w:szCs w:val="24"/>
        </w:rPr>
      </w:pPr>
    </w:p>
    <w:p w:rsidR="006C1188" w:rsidRDefault="006C1188" w:rsidP="008B4234">
      <w:pPr>
        <w:pStyle w:val="ListParagraph"/>
        <w:ind w:left="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Meetings will b</w:t>
      </w:r>
      <w:r w:rsidR="008B4234">
        <w:rPr>
          <w:b w:val="0"/>
          <w:sz w:val="24"/>
          <w:szCs w:val="24"/>
        </w:rPr>
        <w:t>e at the same time as last year (Wednesday mornings the week prior to school board meetings)</w:t>
      </w:r>
      <w:r>
        <w:rPr>
          <w:b w:val="0"/>
          <w:sz w:val="24"/>
          <w:szCs w:val="24"/>
        </w:rPr>
        <w:t xml:space="preserve"> and based on the need.  Decisions will be made regarding the </w:t>
      </w:r>
      <w:r w:rsidR="008B4234">
        <w:rPr>
          <w:b w:val="0"/>
          <w:sz w:val="24"/>
          <w:szCs w:val="24"/>
        </w:rPr>
        <w:t xml:space="preserve">updating of the </w:t>
      </w:r>
      <w:r>
        <w:rPr>
          <w:b w:val="0"/>
          <w:sz w:val="24"/>
          <w:szCs w:val="24"/>
        </w:rPr>
        <w:t xml:space="preserve">Syllabi </w:t>
      </w:r>
      <w:r w:rsidR="008B4234">
        <w:rPr>
          <w:b w:val="0"/>
          <w:sz w:val="24"/>
          <w:szCs w:val="24"/>
        </w:rPr>
        <w:t xml:space="preserve">currently </w:t>
      </w:r>
      <w:r>
        <w:rPr>
          <w:b w:val="0"/>
          <w:sz w:val="24"/>
          <w:szCs w:val="24"/>
        </w:rPr>
        <w:t>required</w:t>
      </w:r>
      <w:r w:rsidR="008B4234">
        <w:rPr>
          <w:b w:val="0"/>
          <w:sz w:val="24"/>
          <w:szCs w:val="24"/>
        </w:rPr>
        <w:t xml:space="preserve"> </w:t>
      </w:r>
      <w:proofErr w:type="gramStart"/>
      <w:r w:rsidR="008B4234">
        <w:rPr>
          <w:b w:val="0"/>
          <w:sz w:val="24"/>
          <w:szCs w:val="24"/>
        </w:rPr>
        <w:t xml:space="preserve">of </w:t>
      </w:r>
      <w:r>
        <w:rPr>
          <w:b w:val="0"/>
          <w:sz w:val="24"/>
          <w:szCs w:val="24"/>
        </w:rPr>
        <w:t xml:space="preserve"> teachers</w:t>
      </w:r>
      <w:proofErr w:type="gramEnd"/>
      <w:r>
        <w:rPr>
          <w:b w:val="0"/>
          <w:sz w:val="24"/>
          <w:szCs w:val="24"/>
        </w:rPr>
        <w:t>.  Dan will determine the criteria.  Jamie suggested it be kept concise but also make sure it is a useful tool for parents, subs, as well as for teachers.</w:t>
      </w:r>
      <w:r w:rsidR="008B4234">
        <w:rPr>
          <w:b w:val="0"/>
          <w:sz w:val="24"/>
          <w:szCs w:val="24"/>
        </w:rPr>
        <w:t xml:space="preserve">  Ideally is should be posted online.</w:t>
      </w:r>
    </w:p>
    <w:p w:rsidR="006C1188" w:rsidRDefault="006C1188" w:rsidP="008B4234">
      <w:pPr>
        <w:pStyle w:val="ListParagraph"/>
        <w:ind w:left="0" w:firstLine="360"/>
        <w:rPr>
          <w:b w:val="0"/>
          <w:sz w:val="24"/>
          <w:szCs w:val="24"/>
        </w:rPr>
      </w:pPr>
    </w:p>
    <w:p w:rsidR="006C1188" w:rsidRDefault="006C1188" w:rsidP="006C1188">
      <w:pPr>
        <w:pStyle w:val="ListParagraph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B4234">
        <w:rPr>
          <w:b w:val="0"/>
          <w:sz w:val="24"/>
          <w:szCs w:val="24"/>
        </w:rPr>
        <w:t>The m</w:t>
      </w:r>
      <w:r>
        <w:rPr>
          <w:b w:val="0"/>
          <w:sz w:val="24"/>
          <w:szCs w:val="24"/>
        </w:rPr>
        <w:t>eeting adjourned 8:30 am.</w:t>
      </w:r>
    </w:p>
    <w:p w:rsidR="006C1188" w:rsidRDefault="006C1188" w:rsidP="006C1188">
      <w:pPr>
        <w:pStyle w:val="ListParagraph"/>
        <w:ind w:firstLine="360"/>
        <w:rPr>
          <w:b w:val="0"/>
          <w:sz w:val="24"/>
          <w:szCs w:val="24"/>
        </w:rPr>
      </w:pPr>
    </w:p>
    <w:p w:rsidR="006C1188" w:rsidRPr="006C1188" w:rsidRDefault="006C1188" w:rsidP="006C1188">
      <w:pPr>
        <w:pStyle w:val="ListParagraph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Bev Scherr</w:t>
      </w:r>
    </w:p>
    <w:sectPr w:rsidR="006C1188" w:rsidRPr="006C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D94"/>
    <w:multiLevelType w:val="hybridMultilevel"/>
    <w:tmpl w:val="1B6E8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064ED4"/>
    <w:multiLevelType w:val="hybridMultilevel"/>
    <w:tmpl w:val="B218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45"/>
    <w:rsid w:val="00254257"/>
    <w:rsid w:val="00321C18"/>
    <w:rsid w:val="006C1188"/>
    <w:rsid w:val="00794EDA"/>
    <w:rsid w:val="008B4234"/>
    <w:rsid w:val="008E4145"/>
    <w:rsid w:val="00A2075D"/>
    <w:rsid w:val="00A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Scherr</dc:creator>
  <cp:lastModifiedBy>Beverly Scherr</cp:lastModifiedBy>
  <cp:revision>3</cp:revision>
  <cp:lastPrinted>2016-08-18T18:28:00Z</cp:lastPrinted>
  <dcterms:created xsi:type="dcterms:W3CDTF">2016-08-18T18:28:00Z</dcterms:created>
  <dcterms:modified xsi:type="dcterms:W3CDTF">2016-08-19T19:39:00Z</dcterms:modified>
</cp:coreProperties>
</file>